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AD" w:rsidRDefault="006432AD" w:rsidP="006432AD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2</w:t>
      </w:r>
    </w:p>
    <w:p w:rsidR="006432AD" w:rsidRDefault="006432AD" w:rsidP="006432AD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治理前用人单位基本情况汇总表</w:t>
      </w:r>
    </w:p>
    <w:p w:rsidR="006432AD" w:rsidRDefault="006432AD" w:rsidP="006432AD">
      <w:pPr>
        <w:spacing w:beforeLines="50" w:afterLines="50"/>
        <w:rPr>
          <w:rFonts w:ascii="华文中宋" w:eastAsia="华文中宋" w:hAnsi="华文中宋"/>
          <w:sz w:val="24"/>
        </w:rPr>
      </w:pPr>
      <w:r>
        <w:rPr>
          <w:rFonts w:ascii="仿宋_GB2312" w:hint="eastAsia"/>
          <w:sz w:val="24"/>
        </w:rPr>
        <w:t>填报单位：</w:t>
      </w:r>
      <w:r>
        <w:rPr>
          <w:rFonts w:ascii="仿宋_GB2312"/>
          <w:sz w:val="24"/>
        </w:rPr>
        <w:t xml:space="preserve">                                           </w:t>
      </w:r>
      <w:r>
        <w:rPr>
          <w:rFonts w:ascii="仿宋_GB2312" w:hint="eastAsia"/>
          <w:sz w:val="24"/>
        </w:rPr>
        <w:t>填表人：</w:t>
      </w:r>
      <w:r>
        <w:rPr>
          <w:rFonts w:ascii="仿宋_GB2312"/>
          <w:sz w:val="24"/>
        </w:rPr>
        <w:t xml:space="preserve">                               </w:t>
      </w:r>
      <w:r>
        <w:rPr>
          <w:rFonts w:ascii="仿宋_GB2312" w:hint="eastAsia"/>
          <w:sz w:val="24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2138"/>
        <w:gridCol w:w="1263"/>
        <w:gridCol w:w="1133"/>
        <w:gridCol w:w="1280"/>
        <w:gridCol w:w="1563"/>
        <w:gridCol w:w="1274"/>
        <w:gridCol w:w="1277"/>
        <w:gridCol w:w="1277"/>
        <w:gridCol w:w="1271"/>
        <w:gridCol w:w="1294"/>
      </w:tblGrid>
      <w:tr w:rsidR="006432AD" w:rsidTr="007D6D58">
        <w:trPr>
          <w:trHeight w:val="1060"/>
          <w:jc w:val="center"/>
        </w:trPr>
        <w:tc>
          <w:tcPr>
            <w:tcW w:w="676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138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行业领域</w:t>
            </w:r>
          </w:p>
        </w:tc>
        <w:tc>
          <w:tcPr>
            <w:tcW w:w="12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用人单位数量</w:t>
            </w:r>
          </w:p>
        </w:tc>
        <w:tc>
          <w:tcPr>
            <w:tcW w:w="113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从业人员数量</w:t>
            </w:r>
          </w:p>
        </w:tc>
        <w:tc>
          <w:tcPr>
            <w:tcW w:w="1280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接触尘毒</w:t>
            </w:r>
          </w:p>
          <w:p w:rsidR="006432AD" w:rsidRDefault="006432AD" w:rsidP="007D6D58">
            <w:pPr>
              <w:spacing w:line="240" w:lineRule="atLeas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危害人数</w:t>
            </w:r>
          </w:p>
        </w:tc>
        <w:tc>
          <w:tcPr>
            <w:tcW w:w="15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主要负责人</w:t>
            </w:r>
          </w:p>
          <w:p w:rsidR="006432AD" w:rsidRDefault="006432AD" w:rsidP="007D6D58">
            <w:pPr>
              <w:spacing w:line="240" w:lineRule="atLeas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接受职业健康培训企业数</w:t>
            </w:r>
          </w:p>
        </w:tc>
        <w:tc>
          <w:tcPr>
            <w:tcW w:w="1274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职业健康管理人员接受</w:t>
            </w:r>
          </w:p>
          <w:p w:rsidR="006432AD" w:rsidRDefault="006432AD" w:rsidP="007D6D58">
            <w:pPr>
              <w:spacing w:line="240" w:lineRule="atLeas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培训企业数</w:t>
            </w: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劳动者接受</w:t>
            </w:r>
          </w:p>
          <w:p w:rsidR="006432AD" w:rsidRDefault="006432AD" w:rsidP="007D6D58">
            <w:pPr>
              <w:spacing w:line="240" w:lineRule="atLeas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培训企业数</w:t>
            </w: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职业病危害项目申报</w:t>
            </w:r>
          </w:p>
          <w:p w:rsidR="006432AD" w:rsidRDefault="006432AD" w:rsidP="007D6D58">
            <w:pPr>
              <w:spacing w:line="240" w:lineRule="atLeas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企业数</w:t>
            </w:r>
          </w:p>
        </w:tc>
        <w:tc>
          <w:tcPr>
            <w:tcW w:w="1271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进行职业病危害定期检测企业数</w:t>
            </w:r>
          </w:p>
        </w:tc>
        <w:tc>
          <w:tcPr>
            <w:tcW w:w="1294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进行职业</w:t>
            </w:r>
          </w:p>
          <w:p w:rsidR="006432AD" w:rsidRDefault="006432AD" w:rsidP="007D6D58">
            <w:pPr>
              <w:spacing w:line="240" w:lineRule="atLeas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健康检查</w:t>
            </w:r>
          </w:p>
          <w:p w:rsidR="006432AD" w:rsidRDefault="006432AD" w:rsidP="007D6D58">
            <w:pPr>
              <w:spacing w:line="240" w:lineRule="atLeas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企业数</w:t>
            </w:r>
          </w:p>
        </w:tc>
      </w:tr>
      <w:tr w:rsidR="006432AD" w:rsidTr="007D6D58">
        <w:trPr>
          <w:trHeight w:val="468"/>
          <w:jc w:val="center"/>
        </w:trPr>
        <w:tc>
          <w:tcPr>
            <w:tcW w:w="676" w:type="dxa"/>
            <w:vMerge w:val="restart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1</w:t>
            </w:r>
          </w:p>
        </w:tc>
        <w:tc>
          <w:tcPr>
            <w:tcW w:w="2138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矿山</w:t>
            </w:r>
          </w:p>
        </w:tc>
        <w:tc>
          <w:tcPr>
            <w:tcW w:w="12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3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80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5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4" w:type="dxa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1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94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6432AD" w:rsidTr="007D6D58">
        <w:trPr>
          <w:trHeight w:val="416"/>
          <w:jc w:val="center"/>
        </w:trPr>
        <w:tc>
          <w:tcPr>
            <w:tcW w:w="676" w:type="dxa"/>
            <w:vMerge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38" w:type="dxa"/>
            <w:vAlign w:val="center"/>
          </w:tcPr>
          <w:p w:rsidR="006432AD" w:rsidRDefault="006432AD" w:rsidP="007D6D58">
            <w:pPr>
              <w:spacing w:line="240" w:lineRule="atLeast"/>
              <w:jc w:val="left"/>
              <w:rPr>
                <w:rFonts w:ascii="仿宋_GB2312"/>
              </w:rPr>
            </w:pPr>
            <w:r>
              <w:rPr>
                <w:rFonts w:ascii="仿宋_GB2312" w:hint="eastAsia"/>
              </w:rPr>
              <w:t>其中：</w:t>
            </w:r>
            <w:proofErr w:type="gramStart"/>
            <w:r>
              <w:rPr>
                <w:rFonts w:ascii="仿宋_GB2312" w:hint="eastAsia"/>
              </w:rPr>
              <w:t>井工煤矿</w:t>
            </w:r>
            <w:proofErr w:type="gramEnd"/>
          </w:p>
        </w:tc>
        <w:tc>
          <w:tcPr>
            <w:tcW w:w="12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3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80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5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4" w:type="dxa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1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94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6432AD" w:rsidTr="007D6D58">
        <w:trPr>
          <w:trHeight w:val="416"/>
          <w:jc w:val="center"/>
        </w:trPr>
        <w:tc>
          <w:tcPr>
            <w:tcW w:w="676" w:type="dxa"/>
            <w:vMerge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38" w:type="dxa"/>
            <w:vAlign w:val="center"/>
          </w:tcPr>
          <w:p w:rsidR="006432AD" w:rsidRDefault="006432AD" w:rsidP="007D6D58">
            <w:pPr>
              <w:spacing w:line="240" w:lineRule="atLeast"/>
              <w:ind w:firstLineChars="300" w:firstLine="630"/>
              <w:jc w:val="left"/>
              <w:rPr>
                <w:rFonts w:ascii="仿宋_GB2312"/>
              </w:rPr>
            </w:pPr>
            <w:r>
              <w:rPr>
                <w:rFonts w:ascii="仿宋_GB2312" w:hint="eastAsia"/>
              </w:rPr>
              <w:t>露天煤矿</w:t>
            </w:r>
          </w:p>
        </w:tc>
        <w:tc>
          <w:tcPr>
            <w:tcW w:w="12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3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80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5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4" w:type="dxa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1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94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6432AD" w:rsidTr="007D6D58">
        <w:trPr>
          <w:trHeight w:val="416"/>
          <w:jc w:val="center"/>
        </w:trPr>
        <w:tc>
          <w:tcPr>
            <w:tcW w:w="676" w:type="dxa"/>
            <w:vMerge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38" w:type="dxa"/>
            <w:vAlign w:val="center"/>
          </w:tcPr>
          <w:p w:rsidR="006432AD" w:rsidRDefault="006432AD" w:rsidP="007D6D58">
            <w:pPr>
              <w:spacing w:line="240" w:lineRule="atLeast"/>
              <w:ind w:firstLineChars="300" w:firstLine="630"/>
              <w:jc w:val="left"/>
              <w:rPr>
                <w:rFonts w:ascii="仿宋_GB2312"/>
              </w:rPr>
            </w:pPr>
            <w:r>
              <w:rPr>
                <w:rFonts w:ascii="仿宋_GB2312" w:hint="eastAsia"/>
              </w:rPr>
              <w:t>非煤地下矿山</w:t>
            </w:r>
          </w:p>
        </w:tc>
        <w:tc>
          <w:tcPr>
            <w:tcW w:w="12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3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80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5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4" w:type="dxa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1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94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6432AD" w:rsidTr="007D6D58">
        <w:trPr>
          <w:trHeight w:val="416"/>
          <w:jc w:val="center"/>
        </w:trPr>
        <w:tc>
          <w:tcPr>
            <w:tcW w:w="676" w:type="dxa"/>
            <w:vMerge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38" w:type="dxa"/>
            <w:vAlign w:val="center"/>
          </w:tcPr>
          <w:p w:rsidR="006432AD" w:rsidRDefault="006432AD" w:rsidP="007D6D58">
            <w:pPr>
              <w:spacing w:line="240" w:lineRule="atLeast"/>
              <w:ind w:firstLineChars="300" w:firstLine="630"/>
              <w:jc w:val="left"/>
              <w:rPr>
                <w:rFonts w:ascii="仿宋_GB2312"/>
              </w:rPr>
            </w:pPr>
            <w:r>
              <w:rPr>
                <w:rFonts w:ascii="仿宋_GB2312" w:hint="eastAsia"/>
              </w:rPr>
              <w:t>非煤露天矿山</w:t>
            </w:r>
          </w:p>
        </w:tc>
        <w:tc>
          <w:tcPr>
            <w:tcW w:w="12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3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80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5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4" w:type="dxa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1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94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6432AD" w:rsidTr="007D6D58">
        <w:trPr>
          <w:trHeight w:val="468"/>
          <w:jc w:val="center"/>
        </w:trPr>
        <w:tc>
          <w:tcPr>
            <w:tcW w:w="676" w:type="dxa"/>
            <w:vMerge w:val="restart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2</w:t>
            </w:r>
          </w:p>
        </w:tc>
        <w:tc>
          <w:tcPr>
            <w:tcW w:w="2138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冶金</w:t>
            </w:r>
          </w:p>
        </w:tc>
        <w:tc>
          <w:tcPr>
            <w:tcW w:w="12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3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80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5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4" w:type="dxa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1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94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6432AD" w:rsidTr="007D6D58">
        <w:trPr>
          <w:trHeight w:val="468"/>
          <w:jc w:val="center"/>
        </w:trPr>
        <w:tc>
          <w:tcPr>
            <w:tcW w:w="676" w:type="dxa"/>
            <w:vMerge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38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其中：黑色金属冶炼</w:t>
            </w:r>
          </w:p>
        </w:tc>
        <w:tc>
          <w:tcPr>
            <w:tcW w:w="12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3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80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5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4" w:type="dxa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1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94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6432AD" w:rsidTr="007D6D58">
        <w:trPr>
          <w:trHeight w:val="468"/>
          <w:jc w:val="center"/>
        </w:trPr>
        <w:tc>
          <w:tcPr>
            <w:tcW w:w="676" w:type="dxa"/>
            <w:vMerge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38" w:type="dxa"/>
            <w:vAlign w:val="center"/>
          </w:tcPr>
          <w:p w:rsidR="006432AD" w:rsidRDefault="006432AD" w:rsidP="007D6D58">
            <w:pPr>
              <w:spacing w:line="240" w:lineRule="atLeast"/>
              <w:jc w:val="right"/>
              <w:rPr>
                <w:rFonts w:ascii="仿宋_GB2312"/>
              </w:rPr>
            </w:pPr>
            <w:r>
              <w:rPr>
                <w:rFonts w:ascii="仿宋_GB2312" w:hint="eastAsia"/>
              </w:rPr>
              <w:t>有色金属冶炼</w:t>
            </w:r>
          </w:p>
        </w:tc>
        <w:tc>
          <w:tcPr>
            <w:tcW w:w="12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3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80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5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4" w:type="dxa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1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94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6432AD" w:rsidTr="007D6D58">
        <w:trPr>
          <w:trHeight w:val="468"/>
          <w:jc w:val="center"/>
        </w:trPr>
        <w:tc>
          <w:tcPr>
            <w:tcW w:w="676" w:type="dxa"/>
            <w:vMerge w:val="restart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3</w:t>
            </w:r>
          </w:p>
        </w:tc>
        <w:tc>
          <w:tcPr>
            <w:tcW w:w="2138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化工</w:t>
            </w:r>
          </w:p>
        </w:tc>
        <w:tc>
          <w:tcPr>
            <w:tcW w:w="12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3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80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5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4" w:type="dxa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1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94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6432AD" w:rsidTr="007D6D58">
        <w:trPr>
          <w:trHeight w:val="468"/>
          <w:jc w:val="center"/>
        </w:trPr>
        <w:tc>
          <w:tcPr>
            <w:tcW w:w="676" w:type="dxa"/>
            <w:vMerge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38" w:type="dxa"/>
            <w:vAlign w:val="center"/>
          </w:tcPr>
          <w:p w:rsidR="006432AD" w:rsidRDefault="006432AD" w:rsidP="007D6D58">
            <w:pPr>
              <w:spacing w:line="240" w:lineRule="atLeast"/>
              <w:jc w:val="left"/>
              <w:rPr>
                <w:rFonts w:ascii="仿宋_GB2312"/>
              </w:rPr>
            </w:pPr>
            <w:r>
              <w:rPr>
                <w:rFonts w:ascii="仿宋_GB2312" w:hint="eastAsia"/>
              </w:rPr>
              <w:t>其中：炼油</w:t>
            </w:r>
          </w:p>
        </w:tc>
        <w:tc>
          <w:tcPr>
            <w:tcW w:w="12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3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80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5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4" w:type="dxa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1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94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6432AD" w:rsidTr="007D6D58">
        <w:trPr>
          <w:trHeight w:val="468"/>
          <w:jc w:val="center"/>
        </w:trPr>
        <w:tc>
          <w:tcPr>
            <w:tcW w:w="676" w:type="dxa"/>
            <w:vMerge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38" w:type="dxa"/>
            <w:vAlign w:val="center"/>
          </w:tcPr>
          <w:p w:rsidR="006432AD" w:rsidRDefault="006432AD" w:rsidP="007D6D58">
            <w:pPr>
              <w:spacing w:line="240" w:lineRule="atLeast"/>
              <w:ind w:firstLineChars="300" w:firstLine="630"/>
              <w:jc w:val="left"/>
              <w:rPr>
                <w:rFonts w:ascii="仿宋_GB2312"/>
              </w:rPr>
            </w:pPr>
            <w:r>
              <w:rPr>
                <w:rFonts w:ascii="仿宋_GB2312" w:hint="eastAsia"/>
              </w:rPr>
              <w:t>化工</w:t>
            </w:r>
          </w:p>
        </w:tc>
        <w:tc>
          <w:tcPr>
            <w:tcW w:w="12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3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80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5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4" w:type="dxa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1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94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6432AD" w:rsidTr="007D6D58">
        <w:trPr>
          <w:trHeight w:val="416"/>
          <w:jc w:val="center"/>
        </w:trPr>
        <w:tc>
          <w:tcPr>
            <w:tcW w:w="2814" w:type="dxa"/>
            <w:gridSpan w:val="2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合计</w:t>
            </w:r>
          </w:p>
        </w:tc>
        <w:tc>
          <w:tcPr>
            <w:tcW w:w="12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3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80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563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4" w:type="dxa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7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71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94" w:type="dxa"/>
            <w:vAlign w:val="center"/>
          </w:tcPr>
          <w:p w:rsidR="006432AD" w:rsidRDefault="006432AD" w:rsidP="007D6D58"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</w:tbl>
    <w:p w:rsidR="006432AD" w:rsidRDefault="006432AD" w:rsidP="006432AD">
      <w:pPr>
        <w:spacing w:beforeLines="50"/>
        <w:ind w:firstLineChars="200" w:firstLine="420"/>
      </w:pPr>
      <w:r>
        <w:rPr>
          <w:rFonts w:ascii="仿宋_GB2312" w:hint="eastAsia"/>
        </w:rPr>
        <w:lastRenderedPageBreak/>
        <w:t>说明：此表应当逐级报送，市级卫生健康行政部门于</w:t>
      </w:r>
      <w:r>
        <w:rPr>
          <w:rFonts w:ascii="仿宋_GB2312"/>
        </w:rPr>
        <w:t>2019</w:t>
      </w:r>
      <w:r>
        <w:rPr>
          <w:rFonts w:ascii="仿宋_GB2312" w:hint="eastAsia"/>
        </w:rPr>
        <w:t>年</w:t>
      </w:r>
      <w:r>
        <w:rPr>
          <w:rFonts w:ascii="仿宋_GB2312"/>
        </w:rPr>
        <w:t>7</w:t>
      </w:r>
      <w:r>
        <w:rPr>
          <w:rFonts w:ascii="仿宋_GB2312" w:hint="eastAsia"/>
        </w:rPr>
        <w:t>月</w:t>
      </w:r>
      <w:r>
        <w:rPr>
          <w:rFonts w:ascii="仿宋_GB2312"/>
        </w:rPr>
        <w:t>20</w:t>
      </w:r>
      <w:r>
        <w:rPr>
          <w:rFonts w:ascii="仿宋_GB2312" w:hint="eastAsia"/>
        </w:rPr>
        <w:t>日前报送我</w:t>
      </w:r>
      <w:proofErr w:type="gramStart"/>
      <w:r>
        <w:rPr>
          <w:rFonts w:ascii="仿宋_GB2312" w:hint="eastAsia"/>
        </w:rPr>
        <w:t>委职业</w:t>
      </w:r>
      <w:proofErr w:type="gramEnd"/>
      <w:r>
        <w:rPr>
          <w:rFonts w:ascii="仿宋_GB2312" w:hint="eastAsia"/>
        </w:rPr>
        <w:t>健康处。</w:t>
      </w:r>
      <w:r>
        <w:rPr>
          <w:rFonts w:ascii="仿宋_GB2312"/>
          <w:sz w:val="28"/>
        </w:rPr>
        <w:t xml:space="preserve">   </w:t>
      </w:r>
    </w:p>
    <w:p w:rsidR="002F00DA" w:rsidRPr="006432AD" w:rsidRDefault="002F00DA"/>
    <w:sectPr w:rsidR="002F00DA" w:rsidRPr="006432AD" w:rsidSect="006432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32AD"/>
    <w:rsid w:val="002F00DA"/>
    <w:rsid w:val="0064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wq</cp:lastModifiedBy>
  <cp:revision>1</cp:revision>
  <dcterms:created xsi:type="dcterms:W3CDTF">2019-05-17T03:04:00Z</dcterms:created>
  <dcterms:modified xsi:type="dcterms:W3CDTF">2019-05-17T03:05:00Z</dcterms:modified>
</cp:coreProperties>
</file>