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2" w:rsidRDefault="001261A2" w:rsidP="001261A2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cs="宋体-18030" w:hint="eastAsia"/>
          <w:sz w:val="32"/>
          <w:szCs w:val="32"/>
        </w:rPr>
        <w:t>附件1</w:t>
      </w:r>
    </w:p>
    <w:p w:rsidR="001261A2" w:rsidRDefault="001261A2" w:rsidP="001261A2">
      <w:pPr>
        <w:tabs>
          <w:tab w:val="left" w:pos="2250"/>
        </w:tabs>
        <w:spacing w:line="560" w:lineRule="exact"/>
        <w:jc w:val="center"/>
        <w:rPr>
          <w:rFonts w:ascii="方正小标宋简体" w:eastAsia="方正小标宋简体" w:hAnsi="黑体" w:cs="宋体-18030" w:hint="eastAsia"/>
          <w:sz w:val="32"/>
          <w:szCs w:val="32"/>
        </w:rPr>
      </w:pPr>
    </w:p>
    <w:p w:rsidR="001261A2" w:rsidRDefault="001261A2" w:rsidP="001261A2">
      <w:pPr>
        <w:tabs>
          <w:tab w:val="left" w:pos="2250"/>
        </w:tabs>
        <w:spacing w:line="560" w:lineRule="exact"/>
        <w:jc w:val="center"/>
        <w:rPr>
          <w:rFonts w:ascii="方正小标宋简体" w:eastAsia="方正小标宋简体" w:hAnsi="黑体" w:cs="宋体-18030" w:hint="eastAsia"/>
          <w:sz w:val="44"/>
          <w:szCs w:val="44"/>
        </w:rPr>
      </w:pPr>
      <w:r>
        <w:rPr>
          <w:rFonts w:ascii="方正小标宋简体" w:eastAsia="方正小标宋简体" w:hAnsi="黑体" w:cs="宋体-18030" w:hint="eastAsia"/>
          <w:sz w:val="44"/>
          <w:szCs w:val="44"/>
        </w:rPr>
        <w:t>陕西省“光明扶贫工程”指导医院</w:t>
      </w:r>
    </w:p>
    <w:p w:rsidR="001261A2" w:rsidRDefault="001261A2" w:rsidP="001261A2">
      <w:pPr>
        <w:tabs>
          <w:tab w:val="left" w:pos="2250"/>
        </w:tabs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1261A2" w:rsidRDefault="001261A2" w:rsidP="001261A2">
      <w:pPr>
        <w:spacing w:line="560" w:lineRule="exact"/>
        <w:ind w:firstLineChars="196" w:firstLine="628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陕西省：</w:t>
      </w:r>
      <w:r>
        <w:rPr>
          <w:rFonts w:ascii="仿宋_GB2312" w:eastAsia="仿宋_GB2312" w:hAnsi="仿宋_GB2312" w:hint="eastAsia"/>
          <w:color w:val="000000"/>
          <w:sz w:val="32"/>
        </w:rPr>
        <w:t>西安交通大学第一附属医院、西安交通大学第二附属医院、陕西省人民医院、陕西省康复医院、西安医学院第一附属医院、西安医学院第二附属医院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西安市：</w:t>
      </w:r>
      <w:r>
        <w:rPr>
          <w:rFonts w:ascii="仿宋_GB2312" w:eastAsia="仿宋_GB2312" w:hAnsi="仿宋_GB2312" w:hint="eastAsia"/>
          <w:sz w:val="32"/>
        </w:rPr>
        <w:t>西安市第一医院、西安市第四医院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宝鸡市：</w:t>
      </w:r>
      <w:r>
        <w:rPr>
          <w:rFonts w:ascii="仿宋_GB2312" w:eastAsia="仿宋_GB2312" w:hAnsi="仿宋_GB2312" w:hint="eastAsia"/>
          <w:sz w:val="32"/>
        </w:rPr>
        <w:t>宝鸡市人民医院、宝鸡市第二人民医院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咸阳市：</w:t>
      </w:r>
      <w:r>
        <w:rPr>
          <w:rFonts w:ascii="仿宋_GB2312" w:eastAsia="仿宋_GB2312" w:hAnsi="仿宋_GB2312" w:hint="eastAsia"/>
          <w:sz w:val="32"/>
        </w:rPr>
        <w:t>咸阳市第一人民医院、咸阳市中心医院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安康市：</w:t>
      </w:r>
      <w:r>
        <w:rPr>
          <w:rFonts w:ascii="仿宋_GB2312" w:eastAsia="仿宋_GB2312" w:hAnsi="仿宋_GB2312" w:hint="eastAsia"/>
          <w:sz w:val="32"/>
        </w:rPr>
        <w:t>安康市人民医院、安康市中医医院</w:t>
      </w:r>
    </w:p>
    <w:p w:rsidR="001261A2" w:rsidRDefault="001261A2" w:rsidP="001261A2">
      <w:pPr>
        <w:spacing w:line="560" w:lineRule="exact"/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渭南市：</w:t>
      </w:r>
      <w:r>
        <w:rPr>
          <w:rFonts w:ascii="仿宋_GB2312" w:eastAsia="仿宋_GB2312" w:hAnsi="仿宋_GB2312" w:hint="eastAsia"/>
          <w:sz w:val="32"/>
        </w:rPr>
        <w:t>渭南市第二医院、渭南市中心医院</w:t>
      </w:r>
    </w:p>
    <w:p w:rsidR="001261A2" w:rsidRDefault="001261A2" w:rsidP="001261A2">
      <w:pPr>
        <w:spacing w:line="560" w:lineRule="exact"/>
        <w:ind w:firstLineChars="196" w:firstLine="62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延安市：</w:t>
      </w:r>
      <w:r>
        <w:rPr>
          <w:rFonts w:ascii="仿宋_GB2312" w:eastAsia="仿宋_GB2312" w:hAnsi="仿宋_GB2312" w:hint="eastAsia"/>
          <w:sz w:val="32"/>
        </w:rPr>
        <w:t>延安大学附属医院、延安市人民医院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汉中市：</w:t>
      </w:r>
      <w:r>
        <w:rPr>
          <w:rFonts w:ascii="仿宋_GB2312" w:eastAsia="仿宋_GB2312" w:hAnsi="仿宋_GB2312" w:hint="eastAsia"/>
          <w:sz w:val="32"/>
        </w:rPr>
        <w:t>汉中市人民医院、三二〇一医院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商洛市：</w:t>
      </w:r>
      <w:r>
        <w:rPr>
          <w:rFonts w:ascii="仿宋_GB2312" w:eastAsia="仿宋_GB2312" w:hAnsi="仿宋_GB2312" w:hint="eastAsia"/>
          <w:sz w:val="32"/>
        </w:rPr>
        <w:t>商洛市中心医院、商洛国际医学中心医院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铜川市：</w:t>
      </w:r>
      <w:r>
        <w:rPr>
          <w:rFonts w:ascii="仿宋_GB2312" w:eastAsia="仿宋_GB2312" w:hAnsi="仿宋_GB2312" w:hint="eastAsia"/>
          <w:sz w:val="32"/>
        </w:rPr>
        <w:t>铜川市人民医院</w:t>
      </w:r>
    </w:p>
    <w:p w:rsidR="001261A2" w:rsidRDefault="001261A2" w:rsidP="001261A2">
      <w:pPr>
        <w:spacing w:line="560" w:lineRule="exact"/>
        <w:ind w:firstLineChars="199" w:firstLine="637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榆林市：</w:t>
      </w:r>
      <w:r>
        <w:rPr>
          <w:rFonts w:ascii="仿宋_GB2312" w:eastAsia="仿宋_GB2312" w:hAnsi="仿宋_GB2312" w:hint="eastAsia"/>
          <w:sz w:val="32"/>
        </w:rPr>
        <w:t>榆林市第二医院、榆林市中医医院</w:t>
      </w:r>
    </w:p>
    <w:p w:rsidR="001261A2" w:rsidRDefault="001261A2" w:rsidP="001261A2">
      <w:pPr>
        <w:rPr>
          <w:rFonts w:ascii="仿宋_GB2312" w:eastAsia="仿宋_GB2312" w:hAnsi="仿宋_GB2312" w:hint="eastAsia"/>
          <w:b/>
          <w:sz w:val="32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hint="eastAsia"/>
        </w:rPr>
      </w:pPr>
    </w:p>
    <w:p w:rsidR="001261A2" w:rsidRDefault="001261A2" w:rsidP="001261A2">
      <w:pPr>
        <w:rPr>
          <w:rFonts w:ascii="仿宋_GB2312" w:eastAsia="仿宋_GB2312" w:hAnsi="仿宋_GB2312" w:hint="eastAsia"/>
          <w:b/>
          <w:sz w:val="32"/>
        </w:rPr>
      </w:pPr>
    </w:p>
    <w:p w:rsidR="00363131" w:rsidRPr="001261A2" w:rsidRDefault="00363131" w:rsidP="001261A2"/>
    <w:sectPr w:rsidR="00363131" w:rsidRPr="001261A2" w:rsidSect="0036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96" w:rsidRDefault="00162A96" w:rsidP="001261A2">
      <w:r>
        <w:separator/>
      </w:r>
    </w:p>
  </w:endnote>
  <w:endnote w:type="continuationSeparator" w:id="1">
    <w:p w:rsidR="00162A96" w:rsidRDefault="00162A96" w:rsidP="001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2003" w:usb1="AF0E0800" w:usb2="0000001E" w:usb3="00000000" w:csb0="003C004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96" w:rsidRDefault="00162A96" w:rsidP="001261A2">
      <w:r>
        <w:separator/>
      </w:r>
    </w:p>
  </w:footnote>
  <w:footnote w:type="continuationSeparator" w:id="1">
    <w:p w:rsidR="00162A96" w:rsidRDefault="00162A96" w:rsidP="00126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3B1"/>
    <w:rsid w:val="000563B1"/>
    <w:rsid w:val="00103703"/>
    <w:rsid w:val="001261A2"/>
    <w:rsid w:val="00162A96"/>
    <w:rsid w:val="0036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1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1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lop3</dc:creator>
  <cp:lastModifiedBy>XW</cp:lastModifiedBy>
  <cp:revision>2</cp:revision>
  <dcterms:created xsi:type="dcterms:W3CDTF">2018-04-09T11:26:00Z</dcterms:created>
  <dcterms:modified xsi:type="dcterms:W3CDTF">2018-04-10T03:23:00Z</dcterms:modified>
</cp:coreProperties>
</file>