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line="480" w:lineRule="atLeast"/>
        <w:jc w:val="lef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黑体简体" w:hAnsi="黑体" w:eastAsia="方正黑体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方正黑体简体" w:hAnsi="黑体" w:eastAsia="方正黑体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严厉打击非法应用人类辅助生殖技术专项活动汇总表（各市区）</w:t>
      </w:r>
    </w:p>
    <w:bookmarkEnd w:id="0"/>
    <w:p>
      <w:pPr>
        <w:tabs>
          <w:tab w:val="left" w:pos="195"/>
        </w:tabs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5"/>
        </w:tabs>
        <w:rPr>
          <w:rFonts w:ascii="仿宋_GB2312" w:eastAsia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  <w:t>市（区）填表日期：     年    月   日</w:t>
      </w:r>
      <w:r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</w:p>
    <w:tbl>
      <w:tblPr>
        <w:tblStyle w:val="3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873"/>
        <w:gridCol w:w="984"/>
        <w:gridCol w:w="955"/>
        <w:gridCol w:w="787"/>
        <w:gridCol w:w="1255"/>
        <w:gridCol w:w="1255"/>
        <w:gridCol w:w="1083"/>
        <w:gridCol w:w="1213"/>
        <w:gridCol w:w="1106"/>
        <w:gridCol w:w="997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44" w:type="dxa"/>
            <w:vMerge w:val="restart"/>
            <w:tcBorders>
              <w:tl2br w:val="single" w:color="auto" w:sz="4" w:space="0"/>
            </w:tcBorders>
            <w:vAlign w:val="center"/>
          </w:tcPr>
          <w:p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机构及</w:t>
            </w:r>
          </w:p>
          <w:p>
            <w:pPr>
              <w:spacing w:line="300" w:lineRule="exact"/>
              <w:ind w:firstLine="840" w:firstLineChars="400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案件</w:t>
            </w:r>
          </w:p>
          <w:p>
            <w:pPr>
              <w:spacing w:line="300" w:lineRule="exact"/>
              <w:ind w:firstLine="1260" w:firstLineChars="600"/>
              <w:rPr>
                <w:rFonts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95"/>
              </w:tabs>
              <w:spacing w:line="300" w:lineRule="exact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处理情况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技术准入机构</w:t>
            </w:r>
          </w:p>
        </w:tc>
        <w:tc>
          <w:tcPr>
            <w:tcW w:w="2726" w:type="dxa"/>
            <w:gridSpan w:val="3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非技术准入机构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未配备身份识别设备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未经批准开展人类辅助生殖技术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非法采供卵、采供精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非法开具出生医学证明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非法进行性别鉴定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涉嫌开展“代孕”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查处违法违规发布相关宣传信息、广告（含互联网、</w:t>
            </w:r>
            <w:r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APP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44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955" w:type="dxa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787" w:type="dxa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55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检查对象数</w:t>
            </w:r>
          </w:p>
        </w:tc>
        <w:tc>
          <w:tcPr>
            <w:tcW w:w="87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</w:tcPr>
          <w:p>
            <w:pPr>
              <w:keepNext/>
              <w:keepLines/>
              <w:tabs>
                <w:tab w:val="left" w:pos="195"/>
              </w:tabs>
              <w:spacing w:before="0" w:after="0" w:line="240" w:lineRule="auto"/>
              <w:rPr>
                <w:rFonts w:ascii="仿宋_GB2312" w:hAnsi="仿宋" w:eastAsia="仿宋_GB2312" w:cs="仿宋"/>
                <w:b w:val="0"/>
                <w:bCs w:val="0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</w:tcPr>
          <w:p>
            <w:pPr>
              <w:keepNext/>
              <w:keepLines/>
              <w:tabs>
                <w:tab w:val="left" w:pos="195"/>
              </w:tabs>
              <w:spacing w:before="0" w:after="0" w:line="240" w:lineRule="auto"/>
              <w:rPr>
                <w:rFonts w:ascii="仿宋_GB2312" w:hAnsi="仿宋" w:eastAsia="仿宋_GB2312" w:cs="仿宋"/>
                <w:b w:val="0"/>
                <w:bCs w:val="0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keepNext/>
              <w:keepLines/>
              <w:tabs>
                <w:tab w:val="left" w:pos="195"/>
              </w:tabs>
              <w:spacing w:before="0" w:after="0" w:line="240" w:lineRule="auto"/>
              <w:rPr>
                <w:rFonts w:ascii="仿宋_GB2312" w:hAnsi="仿宋" w:eastAsia="仿宋_GB2312" w:cs="仿宋"/>
                <w:b w:val="0"/>
                <w:bCs w:val="0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案件数</w:t>
            </w:r>
          </w:p>
        </w:tc>
        <w:tc>
          <w:tcPr>
            <w:tcW w:w="87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责令改正数</w:t>
            </w:r>
          </w:p>
        </w:tc>
        <w:tc>
          <w:tcPr>
            <w:tcW w:w="87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警告数</w:t>
            </w:r>
          </w:p>
        </w:tc>
        <w:tc>
          <w:tcPr>
            <w:tcW w:w="87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ind w:firstLine="210" w:firstLineChars="100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罚款户（人）次</w:t>
            </w:r>
          </w:p>
        </w:tc>
        <w:tc>
          <w:tcPr>
            <w:tcW w:w="87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罚款金额（万元）</w:t>
            </w:r>
          </w:p>
        </w:tc>
        <w:tc>
          <w:tcPr>
            <w:tcW w:w="87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没收违法所得（万元）</w:t>
            </w:r>
          </w:p>
        </w:tc>
        <w:tc>
          <w:tcPr>
            <w:tcW w:w="87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责令停业整顿户数</w:t>
            </w:r>
          </w:p>
        </w:tc>
        <w:tc>
          <w:tcPr>
            <w:tcW w:w="87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吊销行政许可资质</w:t>
            </w:r>
          </w:p>
        </w:tc>
        <w:tc>
          <w:tcPr>
            <w:tcW w:w="87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移送相关部门</w:t>
            </w:r>
          </w:p>
        </w:tc>
        <w:tc>
          <w:tcPr>
            <w:tcW w:w="87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移送司法机关</w:t>
            </w:r>
          </w:p>
        </w:tc>
        <w:tc>
          <w:tcPr>
            <w:tcW w:w="87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042B6"/>
    <w:rsid w:val="263F73CD"/>
    <w:rsid w:val="4C10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2023-09-08T00:43:00Z</dcterms:created>
  <dc:creator>wq</dc:creator>
  <cp:lastModifiedBy>wq</cp:lastModifiedBy>
  <dcterms:modified xsi:type="dcterms:W3CDTF">2023-09-08T00:44:26Z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