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拟推荐全国“敬老文明号”名单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个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排名不分先后）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西安市公交总公司第六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公司八车队</w:t>
      </w:r>
      <w:r>
        <w:rPr>
          <w:rFonts w:ascii="仿宋" w:hAnsi="仿宋" w:eastAsia="仿宋" w:cs="宋体"/>
          <w:kern w:val="0"/>
          <w:sz w:val="32"/>
          <w:szCs w:val="32"/>
        </w:rPr>
        <w:t>235</w:t>
      </w:r>
      <w:r>
        <w:rPr>
          <w:rFonts w:hint="eastAsia" w:ascii="仿宋" w:hAnsi="仿宋" w:eastAsia="仿宋" w:cs="宋体"/>
          <w:kern w:val="0"/>
          <w:sz w:val="32"/>
          <w:szCs w:val="32"/>
        </w:rPr>
        <w:t>路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国家税务总局西安市税务局第二稽查局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西安市工会老年护理院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西安长安通支付有限责任公司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西安市公安局碑林分局文艺路派出所</w:t>
      </w:r>
    </w:p>
    <w:p>
      <w:pPr>
        <w:spacing w:line="560" w:lineRule="exact"/>
        <w:ind w:firstLine="640" w:firstLineChars="200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宝鸡市岐山县凤鸣区域敬老院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中国人寿保险股份有限公司宝鸡市金台支公司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宝鸡市陈仓区老年人体育协会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咸阳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napToGrid w:val="0"/>
          <w:sz w:val="32"/>
          <w:szCs w:val="32"/>
        </w:rPr>
        <w:t>兴平市法律援助中心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咸阳市武功县中医医院</w:t>
      </w:r>
    </w:p>
    <w:p>
      <w:pPr>
        <w:tabs>
          <w:tab w:val="left" w:pos="525"/>
        </w:tabs>
        <w:spacing w:line="560" w:lineRule="exact"/>
        <w:ind w:firstLine="640" w:firstLineChars="200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咸阳市渭城区秦云信息技术有限公司</w:t>
      </w:r>
    </w:p>
    <w:p>
      <w:pPr>
        <w:tabs>
          <w:tab w:val="left" w:pos="525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铜川市</w:t>
      </w:r>
      <w:r>
        <w:rPr>
          <w:rFonts w:hint="eastAsia" w:ascii="仿宋" w:hAnsi="仿宋" w:eastAsia="仿宋"/>
          <w:sz w:val="32"/>
          <w:szCs w:val="32"/>
          <w:lang w:eastAsia="zh-CN"/>
        </w:rPr>
        <w:t>宜君县敬老服务管理中心</w:t>
      </w:r>
    </w:p>
    <w:p>
      <w:pPr>
        <w:tabs>
          <w:tab w:val="left" w:pos="525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铜川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孙思邈老年康复医院</w:t>
      </w:r>
    </w:p>
    <w:p>
      <w:pPr>
        <w:tabs>
          <w:tab w:val="left" w:pos="525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渭南市公共交通总公司</w:t>
      </w:r>
    </w:p>
    <w:p>
      <w:pPr>
        <w:tabs>
          <w:tab w:val="left" w:pos="525"/>
        </w:tabs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渭南市临渭区杜桥</w:t>
      </w:r>
      <w:r>
        <w:rPr>
          <w:rFonts w:hint="eastAsia" w:ascii="仿宋" w:hAnsi="仿宋" w:eastAsia="仿宋"/>
          <w:sz w:val="32"/>
          <w:szCs w:val="32"/>
          <w:lang w:eastAsia="zh-CN"/>
        </w:rPr>
        <w:t>医养中心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蒲城县天寿怡康老年公寓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延安市人民医院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延安市宝塔区南市街道慧泽社区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榆林市靖边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老年爱心公寓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</w:t>
      </w:r>
      <w:r>
        <w:rPr>
          <w:rFonts w:hint="eastAsia" w:ascii="仿宋" w:hAnsi="仿宋" w:eastAsia="仿宋"/>
          <w:sz w:val="32"/>
          <w:szCs w:val="32"/>
          <w:lang w:eastAsia="zh-CN"/>
        </w:rPr>
        <w:t>横山</w:t>
      </w:r>
      <w:r>
        <w:rPr>
          <w:rFonts w:hint="eastAsia" w:ascii="仿宋" w:hAnsi="仿宋" w:eastAsia="仿宋"/>
          <w:sz w:val="32"/>
          <w:szCs w:val="32"/>
        </w:rPr>
        <w:t>区老年护理院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汉中市南郑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如家老年公寓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汉中市城固县栗子苑爱心老年公寓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中国银行汉中分行莲湖路支行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安康市石泉县城关镇老年协会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安康市旬阳县双河区域敬老院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商洛市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商州区政务服务中心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商洛市洛南县古城区域敬老院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韩城市人民医院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神木惠民医养结合养老中心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西安电子科技大学劲松艺术团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中国人寿保险股份有限公司西安分公司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陕西省测绘地理信息局老年体育协会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陕西省老龄事业发展基金会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西北综合勘察设计研究院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6C5"/>
    <w:rsid w:val="00030147"/>
    <w:rsid w:val="0005380D"/>
    <w:rsid w:val="00056E0B"/>
    <w:rsid w:val="0007695E"/>
    <w:rsid w:val="000A1580"/>
    <w:rsid w:val="000D21B0"/>
    <w:rsid w:val="0013069C"/>
    <w:rsid w:val="00134783"/>
    <w:rsid w:val="001543D1"/>
    <w:rsid w:val="0016154F"/>
    <w:rsid w:val="001C4165"/>
    <w:rsid w:val="001E15A8"/>
    <w:rsid w:val="001E634C"/>
    <w:rsid w:val="001F7B10"/>
    <w:rsid w:val="002404BB"/>
    <w:rsid w:val="002704EB"/>
    <w:rsid w:val="002D2F80"/>
    <w:rsid w:val="002F03AE"/>
    <w:rsid w:val="002F1DF9"/>
    <w:rsid w:val="003236B0"/>
    <w:rsid w:val="00342D49"/>
    <w:rsid w:val="00362F14"/>
    <w:rsid w:val="003E5E64"/>
    <w:rsid w:val="00435BAB"/>
    <w:rsid w:val="00467B9C"/>
    <w:rsid w:val="004727AF"/>
    <w:rsid w:val="004B51E7"/>
    <w:rsid w:val="00511CD5"/>
    <w:rsid w:val="00520FC8"/>
    <w:rsid w:val="005415AA"/>
    <w:rsid w:val="00555628"/>
    <w:rsid w:val="0056681D"/>
    <w:rsid w:val="00577232"/>
    <w:rsid w:val="0058085C"/>
    <w:rsid w:val="005D1879"/>
    <w:rsid w:val="006677F3"/>
    <w:rsid w:val="006807E6"/>
    <w:rsid w:val="00694B4B"/>
    <w:rsid w:val="00696C63"/>
    <w:rsid w:val="00696FA2"/>
    <w:rsid w:val="006A2DF0"/>
    <w:rsid w:val="006C16C5"/>
    <w:rsid w:val="006C7F22"/>
    <w:rsid w:val="007015D1"/>
    <w:rsid w:val="00715567"/>
    <w:rsid w:val="00715CF7"/>
    <w:rsid w:val="0071602B"/>
    <w:rsid w:val="007237B4"/>
    <w:rsid w:val="00777DA4"/>
    <w:rsid w:val="007940C1"/>
    <w:rsid w:val="007A5B5E"/>
    <w:rsid w:val="007D068B"/>
    <w:rsid w:val="007D601D"/>
    <w:rsid w:val="007E38F0"/>
    <w:rsid w:val="00820A33"/>
    <w:rsid w:val="0083627D"/>
    <w:rsid w:val="008947CB"/>
    <w:rsid w:val="008A7035"/>
    <w:rsid w:val="008B7E97"/>
    <w:rsid w:val="008E008C"/>
    <w:rsid w:val="008F3493"/>
    <w:rsid w:val="00916D0D"/>
    <w:rsid w:val="009206F2"/>
    <w:rsid w:val="0092529A"/>
    <w:rsid w:val="00933262"/>
    <w:rsid w:val="00953BF6"/>
    <w:rsid w:val="0096635D"/>
    <w:rsid w:val="009A2897"/>
    <w:rsid w:val="009F3BA4"/>
    <w:rsid w:val="00A03ECC"/>
    <w:rsid w:val="00A44BFC"/>
    <w:rsid w:val="00A6444D"/>
    <w:rsid w:val="00A95557"/>
    <w:rsid w:val="00A97BE0"/>
    <w:rsid w:val="00AA69FD"/>
    <w:rsid w:val="00AC0E04"/>
    <w:rsid w:val="00AC72B7"/>
    <w:rsid w:val="00B227E6"/>
    <w:rsid w:val="00B24B97"/>
    <w:rsid w:val="00B24DA6"/>
    <w:rsid w:val="00B6295A"/>
    <w:rsid w:val="00B775C4"/>
    <w:rsid w:val="00BA4607"/>
    <w:rsid w:val="00BC7842"/>
    <w:rsid w:val="00BE5764"/>
    <w:rsid w:val="00C100D8"/>
    <w:rsid w:val="00C502CC"/>
    <w:rsid w:val="00CC1036"/>
    <w:rsid w:val="00D01B16"/>
    <w:rsid w:val="00D04997"/>
    <w:rsid w:val="00D41514"/>
    <w:rsid w:val="00D533BA"/>
    <w:rsid w:val="00D64176"/>
    <w:rsid w:val="00D77E6A"/>
    <w:rsid w:val="00DD3A7A"/>
    <w:rsid w:val="00DE6EC5"/>
    <w:rsid w:val="00E17407"/>
    <w:rsid w:val="00E36527"/>
    <w:rsid w:val="00E36965"/>
    <w:rsid w:val="00E62803"/>
    <w:rsid w:val="00E66AFC"/>
    <w:rsid w:val="00E81CB5"/>
    <w:rsid w:val="00EB666E"/>
    <w:rsid w:val="00EE5AE0"/>
    <w:rsid w:val="00F03D11"/>
    <w:rsid w:val="00F37682"/>
    <w:rsid w:val="00F446B1"/>
    <w:rsid w:val="00F563E0"/>
    <w:rsid w:val="00F870CC"/>
    <w:rsid w:val="00F87C94"/>
    <w:rsid w:val="00FB56F7"/>
    <w:rsid w:val="00FC2752"/>
    <w:rsid w:val="00FD0452"/>
    <w:rsid w:val="07276873"/>
    <w:rsid w:val="29027BD2"/>
    <w:rsid w:val="3DA67005"/>
    <w:rsid w:val="413C0727"/>
    <w:rsid w:val="49FD15F9"/>
    <w:rsid w:val="4BA34082"/>
    <w:rsid w:val="52B150C6"/>
    <w:rsid w:val="5B8F2DB1"/>
    <w:rsid w:val="63091368"/>
    <w:rsid w:val="67CF6181"/>
    <w:rsid w:val="734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2020-08-20T04:21:00Z</dcterms:created>
  <dc:creator>Administrator</dc:creator>
  <cp:lastModifiedBy>Administrator</cp:lastModifiedBy>
  <cp:lastPrinted>2020-08-22T05:57:00Z</cp:lastPrinted>
  <dcterms:modified xsi:type="dcterms:W3CDTF">2020-09-02T07:19:26Z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