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C20C4">
      <w:pPr>
        <w:autoSpaceDE w:val="0"/>
        <w:autoSpaceDN w:val="0"/>
        <w:adjustRightInd w:val="0"/>
        <w:jc w:val="center"/>
        <w:outlineLvl w:val="0"/>
        <w:rPr>
          <w:rFonts w:hint="eastAsia" w:ascii="黑体" w:hAnsi="黑体" w:eastAsia="黑体" w:cs="Courier"/>
          <w:kern w:val="0"/>
          <w:sz w:val="52"/>
          <w:szCs w:val="52"/>
        </w:rPr>
      </w:pPr>
      <w:bookmarkStart w:id="0" w:name="_Toc2936001"/>
      <w:r>
        <w:rPr>
          <w:rFonts w:hint="eastAsia" w:ascii="黑体" w:hAnsi="黑体" w:eastAsia="黑体" w:cs="Courier"/>
          <w:kern w:val="0"/>
          <w:sz w:val="52"/>
          <w:szCs w:val="52"/>
        </w:rPr>
        <w:t>陕西省科学技术进步奖提名书</w:t>
      </w:r>
      <w:bookmarkEnd w:id="0"/>
    </w:p>
    <w:p w14:paraId="503FD4BD">
      <w:pPr>
        <w:autoSpaceDE w:val="0"/>
        <w:autoSpaceDN w:val="0"/>
        <w:adjustRightInd w:val="0"/>
        <w:jc w:val="center"/>
        <w:rPr>
          <w:rFonts w:hint="eastAsia" w:ascii="宋体" w:hAnsi="宋体" w:cs="Arial"/>
          <w:kern w:val="0"/>
          <w:szCs w:val="21"/>
        </w:rPr>
      </w:pPr>
      <w:r>
        <w:rPr>
          <w:rFonts w:hint="eastAsia" w:ascii="黑体" w:hAnsi="黑体" w:eastAsia="黑体" w:cs="Courier"/>
          <w:kern w:val="0"/>
          <w:sz w:val="32"/>
          <w:szCs w:val="32"/>
        </w:rPr>
        <w:t>(2025年度)</w:t>
      </w:r>
    </w:p>
    <w:p w14:paraId="0969441F">
      <w:pPr>
        <w:pStyle w:val="13"/>
        <w:spacing w:before="100" w:line="240" w:lineRule="auto"/>
        <w:ind w:firstLine="0" w:firstLineChars="0"/>
        <w:jc w:val="center"/>
        <w:outlineLvl w:val="1"/>
        <w:rPr>
          <w:rFonts w:hint="eastAsia" w:ascii="宋体" w:hAnsi="宋体"/>
          <w:b/>
          <w:sz w:val="28"/>
        </w:rPr>
      </w:pPr>
      <w:r>
        <w:rPr>
          <w:rFonts w:hint="eastAsia" w:ascii="宋体" w:hAnsi="宋体"/>
          <w:b/>
          <w:sz w:val="28"/>
        </w:rPr>
        <w:t>一、项目基本情况</w:t>
      </w:r>
    </w:p>
    <w:tbl>
      <w:tblPr>
        <w:tblStyle w:val="30"/>
        <w:tblW w:w="1629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17"/>
        <w:gridCol w:w="7087"/>
        <w:gridCol w:w="7087"/>
      </w:tblGrid>
      <w:tr w14:paraId="56F819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89" w:hRule="exact"/>
        </w:trPr>
        <w:tc>
          <w:tcPr>
            <w:tcW w:w="2117" w:type="dxa"/>
            <w:tcBorders>
              <w:top w:val="single" w:color="auto" w:sz="8" w:space="0"/>
              <w:left w:val="single" w:color="auto" w:sz="8" w:space="0"/>
              <w:bottom w:val="single" w:color="auto" w:sz="4" w:space="0"/>
              <w:right w:val="single" w:color="auto" w:sz="4" w:space="0"/>
            </w:tcBorders>
            <w:vAlign w:val="center"/>
          </w:tcPr>
          <w:p w14:paraId="5CD77C0C">
            <w:pPr>
              <w:pStyle w:val="13"/>
              <w:spacing w:line="240" w:lineRule="auto"/>
              <w:ind w:firstLine="0" w:firstLineChars="0"/>
              <w:jc w:val="center"/>
              <w:rPr>
                <w:rFonts w:hint="eastAsia" w:ascii="宋体" w:hAnsi="宋体"/>
                <w:sz w:val="21"/>
              </w:rPr>
            </w:pPr>
            <w:r>
              <w:rPr>
                <w:rFonts w:hint="eastAsia" w:ascii="宋体" w:hAnsi="宋体"/>
                <w:sz w:val="21"/>
              </w:rPr>
              <w:t>项目名称</w:t>
            </w:r>
          </w:p>
        </w:tc>
        <w:tc>
          <w:tcPr>
            <w:tcW w:w="7087" w:type="dxa"/>
            <w:tcBorders>
              <w:top w:val="single" w:color="auto" w:sz="8" w:space="0"/>
              <w:left w:val="single" w:color="auto" w:sz="4" w:space="0"/>
              <w:bottom w:val="single" w:color="auto" w:sz="4" w:space="0"/>
              <w:right w:val="single" w:color="auto" w:sz="8" w:space="0"/>
            </w:tcBorders>
            <w:vAlign w:val="center"/>
          </w:tcPr>
          <w:p w14:paraId="088DCDE9">
            <w:pPr>
              <w:pStyle w:val="13"/>
              <w:spacing w:line="240" w:lineRule="auto"/>
              <w:ind w:firstLine="420"/>
              <w:jc w:val="center"/>
              <w:rPr>
                <w:rFonts w:hint="eastAsia" w:ascii="宋体" w:hAnsi="宋体"/>
                <w:sz w:val="21"/>
              </w:rPr>
            </w:pPr>
            <w:r>
              <w:rPr>
                <w:rFonts w:hint="eastAsia" w:ascii="宋体" w:hAnsi="宋体"/>
                <w:sz w:val="21"/>
              </w:rPr>
              <w:t>食管和胃早癌内镜精准诊疗体系的建立与应用</w:t>
            </w:r>
          </w:p>
        </w:tc>
        <w:tc>
          <w:tcPr>
            <w:tcW w:w="7087" w:type="dxa"/>
            <w:tcBorders>
              <w:top w:val="single" w:color="auto" w:sz="8" w:space="0"/>
              <w:left w:val="single" w:color="auto" w:sz="4" w:space="0"/>
              <w:bottom w:val="single" w:color="auto" w:sz="4" w:space="0"/>
              <w:right w:val="single" w:color="auto" w:sz="8" w:space="0"/>
            </w:tcBorders>
            <w:vAlign w:val="center"/>
          </w:tcPr>
          <w:p w14:paraId="397E6D4F">
            <w:pPr>
              <w:pStyle w:val="13"/>
              <w:spacing w:line="240" w:lineRule="auto"/>
              <w:ind w:firstLine="420"/>
              <w:jc w:val="center"/>
              <w:rPr>
                <w:rFonts w:hint="eastAsia" w:ascii="宋体" w:hAnsi="宋体"/>
                <w:sz w:val="21"/>
              </w:rPr>
            </w:pPr>
          </w:p>
        </w:tc>
      </w:tr>
      <w:tr w14:paraId="0E3B38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41" w:hRule="exact"/>
        </w:trPr>
        <w:tc>
          <w:tcPr>
            <w:tcW w:w="2117" w:type="dxa"/>
            <w:tcBorders>
              <w:top w:val="single" w:color="auto" w:sz="4" w:space="0"/>
              <w:left w:val="single" w:color="auto" w:sz="8" w:space="0"/>
              <w:bottom w:val="single" w:color="auto" w:sz="4" w:space="0"/>
              <w:right w:val="single" w:color="auto" w:sz="4" w:space="0"/>
            </w:tcBorders>
            <w:vAlign w:val="center"/>
          </w:tcPr>
          <w:p w14:paraId="2CB14DDB">
            <w:pPr>
              <w:pStyle w:val="13"/>
              <w:spacing w:line="240" w:lineRule="auto"/>
              <w:ind w:firstLine="0" w:firstLineChars="0"/>
              <w:jc w:val="center"/>
              <w:rPr>
                <w:rFonts w:hint="eastAsia" w:ascii="宋体" w:hAnsi="宋体"/>
                <w:sz w:val="21"/>
              </w:rPr>
            </w:pPr>
            <w:r>
              <w:rPr>
                <w:rFonts w:hint="eastAsia" w:ascii="宋体" w:hAnsi="宋体"/>
                <w:sz w:val="21"/>
              </w:rPr>
              <w:t>主要完成人</w:t>
            </w:r>
          </w:p>
        </w:tc>
        <w:tc>
          <w:tcPr>
            <w:tcW w:w="7087" w:type="dxa"/>
            <w:tcBorders>
              <w:top w:val="single" w:color="auto" w:sz="4" w:space="0"/>
              <w:left w:val="single" w:color="auto" w:sz="4" w:space="0"/>
              <w:bottom w:val="single" w:color="auto" w:sz="4" w:space="0"/>
              <w:right w:val="single" w:color="auto" w:sz="8" w:space="0"/>
            </w:tcBorders>
            <w:vAlign w:val="center"/>
          </w:tcPr>
          <w:p w14:paraId="32A42CF4">
            <w:pPr>
              <w:pStyle w:val="13"/>
              <w:spacing w:line="240" w:lineRule="auto"/>
              <w:ind w:firstLine="420"/>
              <w:jc w:val="center"/>
              <w:rPr>
                <w:rFonts w:hint="eastAsia" w:ascii="宋体" w:hAnsi="宋体"/>
                <w:sz w:val="21"/>
              </w:rPr>
            </w:pPr>
            <w:r>
              <w:rPr>
                <w:rFonts w:hint="eastAsia" w:ascii="宋体" w:hAnsi="宋体"/>
                <w:sz w:val="21"/>
              </w:rPr>
              <w:t>邹百仓，秦斌，刘士源，惠文涛，陈芬荣，姜炅，徐正水，李珂青，陈梦瑶，朱宁</w:t>
            </w:r>
          </w:p>
        </w:tc>
        <w:tc>
          <w:tcPr>
            <w:tcW w:w="7087" w:type="dxa"/>
            <w:tcBorders>
              <w:top w:val="single" w:color="auto" w:sz="4" w:space="0"/>
              <w:left w:val="single" w:color="auto" w:sz="4" w:space="0"/>
              <w:bottom w:val="single" w:color="auto" w:sz="4" w:space="0"/>
              <w:right w:val="single" w:color="auto" w:sz="8" w:space="0"/>
            </w:tcBorders>
            <w:vAlign w:val="center"/>
          </w:tcPr>
          <w:p w14:paraId="36FF45A0">
            <w:pPr>
              <w:pStyle w:val="13"/>
              <w:spacing w:line="240" w:lineRule="auto"/>
              <w:ind w:firstLine="420"/>
              <w:jc w:val="center"/>
              <w:rPr>
                <w:rFonts w:hint="eastAsia" w:ascii="宋体" w:hAnsi="宋体"/>
                <w:sz w:val="21"/>
              </w:rPr>
            </w:pPr>
          </w:p>
        </w:tc>
      </w:tr>
      <w:tr w14:paraId="49F209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33" w:hRule="exact"/>
        </w:trPr>
        <w:tc>
          <w:tcPr>
            <w:tcW w:w="2117" w:type="dxa"/>
            <w:tcBorders>
              <w:top w:val="single" w:color="auto" w:sz="4" w:space="0"/>
              <w:left w:val="single" w:color="auto" w:sz="8" w:space="0"/>
              <w:bottom w:val="single" w:color="auto" w:sz="4" w:space="0"/>
              <w:right w:val="single" w:color="auto" w:sz="4" w:space="0"/>
            </w:tcBorders>
            <w:vAlign w:val="center"/>
          </w:tcPr>
          <w:p w14:paraId="11ECEE34">
            <w:pPr>
              <w:pStyle w:val="13"/>
              <w:spacing w:line="240" w:lineRule="auto"/>
              <w:ind w:firstLine="0" w:firstLineChars="0"/>
              <w:jc w:val="center"/>
              <w:rPr>
                <w:rFonts w:hint="eastAsia" w:ascii="宋体" w:hAnsi="宋体"/>
                <w:sz w:val="21"/>
              </w:rPr>
            </w:pPr>
            <w:r>
              <w:rPr>
                <w:rFonts w:hint="eastAsia" w:ascii="宋体" w:hAnsi="宋体"/>
                <w:sz w:val="21"/>
              </w:rPr>
              <w:t>主要完成单位</w:t>
            </w:r>
          </w:p>
        </w:tc>
        <w:tc>
          <w:tcPr>
            <w:tcW w:w="7087" w:type="dxa"/>
            <w:tcBorders>
              <w:top w:val="single" w:color="auto" w:sz="4" w:space="0"/>
              <w:left w:val="single" w:color="auto" w:sz="4" w:space="0"/>
              <w:bottom w:val="single" w:color="auto" w:sz="4" w:space="0"/>
              <w:right w:val="single" w:color="auto" w:sz="8" w:space="0"/>
            </w:tcBorders>
            <w:vAlign w:val="center"/>
          </w:tcPr>
          <w:p w14:paraId="07E19C55">
            <w:pPr>
              <w:pStyle w:val="13"/>
              <w:spacing w:line="240" w:lineRule="auto"/>
              <w:ind w:firstLine="420"/>
              <w:jc w:val="center"/>
              <w:rPr>
                <w:rFonts w:hint="eastAsia" w:ascii="宋体" w:hAnsi="宋体"/>
                <w:sz w:val="21"/>
              </w:rPr>
            </w:pPr>
            <w:r>
              <w:rPr>
                <w:rFonts w:hint="eastAsia" w:ascii="宋体" w:hAnsi="宋体"/>
                <w:sz w:val="21"/>
              </w:rPr>
              <w:t>西安交通大学</w:t>
            </w:r>
            <w:bookmarkStart w:id="1" w:name="_GoBack"/>
            <w:bookmarkEnd w:id="1"/>
          </w:p>
        </w:tc>
        <w:tc>
          <w:tcPr>
            <w:tcW w:w="7087" w:type="dxa"/>
            <w:tcBorders>
              <w:top w:val="single" w:color="auto" w:sz="4" w:space="0"/>
              <w:left w:val="single" w:color="auto" w:sz="4" w:space="0"/>
              <w:bottom w:val="single" w:color="auto" w:sz="4" w:space="0"/>
              <w:right w:val="single" w:color="auto" w:sz="8" w:space="0"/>
            </w:tcBorders>
            <w:vAlign w:val="center"/>
          </w:tcPr>
          <w:p w14:paraId="4FC08FE5">
            <w:pPr>
              <w:pStyle w:val="13"/>
              <w:spacing w:line="240" w:lineRule="auto"/>
              <w:ind w:firstLine="420"/>
              <w:jc w:val="center"/>
              <w:rPr>
                <w:rFonts w:hint="eastAsia" w:ascii="宋体" w:hAnsi="宋体"/>
                <w:sz w:val="21"/>
              </w:rPr>
            </w:pPr>
          </w:p>
        </w:tc>
      </w:tr>
    </w:tbl>
    <w:p w14:paraId="53CF3D30">
      <w:pPr>
        <w:pStyle w:val="13"/>
        <w:spacing w:line="240" w:lineRule="auto"/>
        <w:ind w:firstLine="0" w:firstLineChars="0"/>
        <w:jc w:val="center"/>
        <w:outlineLvl w:val="1"/>
        <w:rPr>
          <w:rFonts w:hint="eastAsia" w:ascii="宋体" w:hAnsi="宋体"/>
          <w:b/>
          <w:bCs/>
          <w:sz w:val="28"/>
        </w:rPr>
      </w:pPr>
    </w:p>
    <w:p w14:paraId="4227FEA3">
      <w:pPr>
        <w:pStyle w:val="13"/>
        <w:spacing w:line="240" w:lineRule="auto"/>
        <w:ind w:firstLine="0" w:firstLineChars="0"/>
        <w:jc w:val="center"/>
        <w:outlineLvl w:val="1"/>
        <w:rPr>
          <w:rFonts w:hint="eastAsia" w:ascii="宋体" w:hAnsi="宋体"/>
          <w:bCs/>
          <w:sz w:val="28"/>
        </w:rPr>
      </w:pPr>
      <w:r>
        <w:rPr>
          <w:rFonts w:ascii="宋体" w:hAnsi="宋体"/>
          <w:b/>
          <w:bCs/>
          <w:sz w:val="28"/>
        </w:rPr>
        <w:br w:type="page"/>
      </w:r>
      <w:r>
        <w:rPr>
          <w:rFonts w:hint="eastAsia" w:ascii="宋体" w:hAnsi="宋体"/>
          <w:b/>
          <w:bCs/>
          <w:sz w:val="28"/>
        </w:rPr>
        <w:t>二</w:t>
      </w:r>
      <w:r>
        <w:rPr>
          <w:rFonts w:ascii="宋体" w:hAnsi="宋体"/>
          <w:b/>
          <w:bCs/>
          <w:sz w:val="28"/>
        </w:rPr>
        <w:t>、</w:t>
      </w:r>
      <w:r>
        <w:rPr>
          <w:rFonts w:hint="eastAsia" w:ascii="宋体" w:hAnsi="宋体"/>
          <w:b/>
          <w:bCs/>
          <w:sz w:val="28"/>
        </w:rPr>
        <w:t>提名</w:t>
      </w:r>
      <w:r>
        <w:rPr>
          <w:rFonts w:ascii="宋体" w:hAnsi="宋体"/>
          <w:b/>
          <w:bCs/>
          <w:sz w:val="28"/>
        </w:rPr>
        <w:t>意见</w:t>
      </w:r>
      <w:r>
        <w:rPr>
          <w:rFonts w:hint="eastAsia" w:ascii="宋体" w:hAnsi="宋体"/>
          <w:bCs/>
          <w:sz w:val="28"/>
        </w:rPr>
        <w:t>（适用于部门、机构提名）</w:t>
      </w:r>
    </w:p>
    <w:tbl>
      <w:tblPr>
        <w:tblStyle w:val="30"/>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2754"/>
        <w:gridCol w:w="1134"/>
        <w:gridCol w:w="3798"/>
      </w:tblGrid>
      <w:tr w14:paraId="767B34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14:paraId="6F44C142">
            <w:pPr>
              <w:pStyle w:val="72"/>
              <w:spacing w:line="240" w:lineRule="auto"/>
              <w:ind w:firstLine="0" w:firstLineChars="0"/>
              <w:jc w:val="center"/>
              <w:rPr>
                <w:rFonts w:hint="eastAsia" w:ascii="宋体" w:hAnsi="宋体"/>
                <w:sz w:val="21"/>
              </w:rPr>
            </w:pPr>
            <w:r>
              <w:rPr>
                <w:rFonts w:hint="eastAsia" w:ascii="宋体" w:hAnsi="宋体"/>
                <w:sz w:val="21"/>
              </w:rPr>
              <w:t>提 名 者</w:t>
            </w:r>
          </w:p>
        </w:tc>
        <w:tc>
          <w:tcPr>
            <w:tcW w:w="2754" w:type="dxa"/>
            <w:tcBorders>
              <w:top w:val="single" w:color="auto" w:sz="8" w:space="0"/>
            </w:tcBorders>
            <w:vAlign w:val="center"/>
          </w:tcPr>
          <w:p w14:paraId="27EBF833">
            <w:pPr>
              <w:pStyle w:val="72"/>
              <w:spacing w:line="240" w:lineRule="auto"/>
              <w:ind w:firstLine="420"/>
              <w:jc w:val="center"/>
              <w:rPr>
                <w:rFonts w:hint="default" w:ascii="宋体" w:hAnsi="宋体" w:eastAsia="宋体"/>
                <w:sz w:val="21"/>
                <w:lang w:val="en-US" w:eastAsia="zh-CN"/>
              </w:rPr>
            </w:pPr>
            <w:r>
              <w:rPr>
                <w:rFonts w:hint="eastAsia" w:ascii="宋体" w:hAnsi="宋体"/>
                <w:sz w:val="21"/>
                <w:lang w:val="en-US" w:eastAsia="zh-CN"/>
              </w:rPr>
              <w:t>陕西省卫生健康委员会</w:t>
            </w:r>
          </w:p>
        </w:tc>
        <w:tc>
          <w:tcPr>
            <w:tcW w:w="1134" w:type="dxa"/>
            <w:tcBorders>
              <w:top w:val="single" w:color="auto" w:sz="8" w:space="0"/>
            </w:tcBorders>
            <w:vAlign w:val="center"/>
          </w:tcPr>
          <w:p w14:paraId="47B8915D">
            <w:pPr>
              <w:pStyle w:val="72"/>
              <w:spacing w:line="240" w:lineRule="auto"/>
              <w:ind w:firstLine="0" w:firstLineChars="0"/>
              <w:jc w:val="center"/>
              <w:rPr>
                <w:rFonts w:hint="eastAsia" w:ascii="宋体" w:hAnsi="宋体"/>
                <w:sz w:val="21"/>
              </w:rPr>
            </w:pPr>
            <w:r>
              <w:rPr>
                <w:rFonts w:hint="eastAsia" w:ascii="宋体" w:hAnsi="宋体"/>
                <w:sz w:val="21"/>
              </w:rPr>
              <w:t>提名等级</w:t>
            </w:r>
          </w:p>
        </w:tc>
        <w:tc>
          <w:tcPr>
            <w:tcW w:w="3798" w:type="dxa"/>
            <w:tcBorders>
              <w:top w:val="single" w:color="auto" w:sz="8" w:space="0"/>
            </w:tcBorders>
            <w:vAlign w:val="center"/>
          </w:tcPr>
          <w:p w14:paraId="3D116A1E">
            <w:pPr>
              <w:pStyle w:val="72"/>
              <w:spacing w:line="240" w:lineRule="auto"/>
              <w:ind w:firstLine="270" w:firstLineChars="150"/>
              <w:rPr>
                <w:rFonts w:hint="eastAsia" w:ascii="宋体" w:hAnsi="宋体"/>
                <w:sz w:val="21"/>
              </w:rPr>
            </w:pPr>
            <w:r>
              <w:rPr>
                <w:rFonts w:hint="eastAsia" w:ascii="宋体" w:hAnsi="宋体"/>
                <w:sz w:val="18"/>
                <w:szCs w:val="18"/>
              </w:rPr>
              <w:t>□一等奖☑二等奖及以上□三等奖及以上</w:t>
            </w:r>
          </w:p>
        </w:tc>
      </w:tr>
      <w:tr w14:paraId="3A6438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3" w:hRule="atLeast"/>
          <w:jc w:val="center"/>
        </w:trPr>
        <w:tc>
          <w:tcPr>
            <w:tcW w:w="9072" w:type="dxa"/>
            <w:gridSpan w:val="4"/>
          </w:tcPr>
          <w:p w14:paraId="7233C7E8">
            <w:pPr>
              <w:rPr>
                <w:rFonts w:hint="eastAsia" w:ascii="宋体" w:hAnsi="宋体"/>
                <w:bCs/>
                <w:sz w:val="24"/>
                <w:szCs w:val="24"/>
              </w:rPr>
            </w:pPr>
            <w:r>
              <w:rPr>
                <w:rFonts w:hint="eastAsia" w:ascii="宋体" w:hAnsi="宋体"/>
                <w:bCs/>
                <w:sz w:val="24"/>
                <w:szCs w:val="24"/>
              </w:rPr>
              <w:t>提名意见：</w:t>
            </w:r>
          </w:p>
          <w:p w14:paraId="1E976CF0">
            <w:pPr>
              <w:ind w:firstLine="480" w:firstLineChars="200"/>
              <w:rPr>
                <w:rFonts w:hint="eastAsia" w:ascii="宋体" w:hAnsi="宋体"/>
                <w:bCs/>
                <w:sz w:val="24"/>
                <w:szCs w:val="24"/>
              </w:rPr>
            </w:pPr>
            <w:r>
              <w:rPr>
                <w:rFonts w:ascii="宋体" w:hAnsi="宋体"/>
                <w:bCs/>
                <w:sz w:val="24"/>
                <w:szCs w:val="24"/>
              </w:rPr>
              <w:t>我单位审核确认该项目材料真实有效，公示无异议。我国食管癌和胃癌发病率和死亡率高，早期诊断率低，陕西省作为高发地区，防控形势严峻。该项目围绕分子机制、早筛策略和内镜技术创新取得多项突破：首次阐明DDX5及SHMT2在食管癌进展和免疫逃逸中的关键作用；揭示BMP2非SMAD通路抑制EZH2的表达，为胃癌治疗提供新靶点。完成陕西省上消化道癌流调，锁定陕南、陕北高发区域及人群，建立分层筛查机制；构建AI辅助早期胃癌实时诊断系统，显著降低漏诊率，并制定省内ESD操作及质控规范。</w:t>
            </w:r>
            <w:r>
              <w:rPr>
                <w:rFonts w:hint="eastAsia" w:ascii="宋体" w:hAnsi="宋体"/>
                <w:bCs/>
                <w:sz w:val="24"/>
                <w:szCs w:val="24"/>
              </w:rPr>
              <w:t>该项目研究内容真实可靠，共计发表SCI论文30余篇，授权发明专利2项、实用新型专利1项；主编专著2部，文章总影响因子超过30分；</w:t>
            </w:r>
            <w:r>
              <w:rPr>
                <w:rFonts w:ascii="宋体" w:hAnsi="宋体"/>
                <w:bCs/>
                <w:sz w:val="24"/>
                <w:szCs w:val="24"/>
              </w:rPr>
              <w:t>项目累计完成ESD等手术3000余例，培训基层医师500余人次，推广至30余家医院，显著提升区域早癌诊疗能力。同意推荐申报陕西省科学技术奖-科技进步奖</w:t>
            </w:r>
            <w:r>
              <w:rPr>
                <w:rFonts w:hint="eastAsia" w:ascii="宋体" w:hAnsi="宋体"/>
                <w:bCs/>
                <w:sz w:val="24"/>
                <w:szCs w:val="24"/>
              </w:rPr>
              <w:t>二</w:t>
            </w:r>
            <w:r>
              <w:rPr>
                <w:rFonts w:ascii="宋体" w:hAnsi="宋体"/>
                <w:bCs/>
                <w:sz w:val="24"/>
                <w:szCs w:val="24"/>
              </w:rPr>
              <w:t>等奖。</w:t>
            </w:r>
          </w:p>
          <w:p w14:paraId="63BC68E8">
            <w:pPr>
              <w:ind w:firstLine="480" w:firstLineChars="200"/>
              <w:rPr>
                <w:rFonts w:hint="eastAsia" w:ascii="宋体" w:hAnsi="宋体"/>
                <w:bCs/>
                <w:sz w:val="24"/>
                <w:szCs w:val="24"/>
              </w:rPr>
            </w:pPr>
          </w:p>
          <w:p w14:paraId="114CF723">
            <w:pPr>
              <w:ind w:firstLine="480" w:firstLineChars="200"/>
              <w:rPr>
                <w:rFonts w:hint="eastAsia" w:ascii="宋体" w:hAnsi="宋体"/>
                <w:bCs/>
                <w:sz w:val="24"/>
                <w:szCs w:val="24"/>
              </w:rPr>
            </w:pPr>
          </w:p>
          <w:p w14:paraId="542F75E4">
            <w:pPr>
              <w:ind w:firstLine="480" w:firstLineChars="200"/>
              <w:rPr>
                <w:rFonts w:hint="eastAsia" w:ascii="宋体" w:hAnsi="宋体"/>
                <w:bCs/>
                <w:sz w:val="24"/>
                <w:szCs w:val="24"/>
              </w:rPr>
            </w:pPr>
          </w:p>
          <w:p w14:paraId="5C7D1290">
            <w:pPr>
              <w:ind w:firstLine="480" w:firstLineChars="200"/>
              <w:rPr>
                <w:rFonts w:hint="eastAsia" w:ascii="宋体" w:hAnsi="宋体"/>
                <w:bCs/>
                <w:sz w:val="24"/>
                <w:szCs w:val="24"/>
              </w:rPr>
            </w:pPr>
          </w:p>
          <w:p w14:paraId="777086C9">
            <w:pPr>
              <w:ind w:firstLine="480" w:firstLineChars="200"/>
              <w:rPr>
                <w:rFonts w:hint="eastAsia" w:ascii="宋体" w:hAnsi="宋体"/>
                <w:bCs/>
                <w:sz w:val="24"/>
                <w:szCs w:val="24"/>
              </w:rPr>
            </w:pPr>
          </w:p>
          <w:p w14:paraId="3925A09E">
            <w:pPr>
              <w:ind w:firstLine="480" w:firstLineChars="200"/>
              <w:rPr>
                <w:rFonts w:hint="eastAsia" w:ascii="宋体" w:hAnsi="宋体"/>
                <w:bCs/>
                <w:sz w:val="24"/>
                <w:szCs w:val="24"/>
              </w:rPr>
            </w:pPr>
          </w:p>
          <w:p w14:paraId="52C6209B">
            <w:pPr>
              <w:ind w:firstLine="480" w:firstLineChars="200"/>
              <w:rPr>
                <w:rFonts w:hint="eastAsia" w:ascii="宋体" w:hAnsi="宋体"/>
                <w:bCs/>
                <w:sz w:val="24"/>
                <w:szCs w:val="24"/>
              </w:rPr>
            </w:pPr>
          </w:p>
          <w:p w14:paraId="11E49691">
            <w:pPr>
              <w:ind w:firstLine="480" w:firstLineChars="200"/>
              <w:rPr>
                <w:rFonts w:hint="eastAsia" w:ascii="宋体" w:hAnsi="宋体"/>
                <w:bCs/>
                <w:sz w:val="24"/>
                <w:szCs w:val="24"/>
              </w:rPr>
            </w:pPr>
          </w:p>
          <w:p w14:paraId="4D1809B7">
            <w:pPr>
              <w:ind w:firstLine="480" w:firstLineChars="200"/>
              <w:rPr>
                <w:rFonts w:hint="eastAsia" w:ascii="宋体" w:hAnsi="宋体"/>
                <w:bCs/>
                <w:sz w:val="24"/>
                <w:szCs w:val="24"/>
              </w:rPr>
            </w:pPr>
          </w:p>
          <w:p w14:paraId="28407578">
            <w:pPr>
              <w:ind w:firstLine="480" w:firstLineChars="200"/>
              <w:rPr>
                <w:rFonts w:hint="eastAsia" w:ascii="宋体" w:hAnsi="宋体"/>
                <w:bCs/>
                <w:sz w:val="24"/>
                <w:szCs w:val="24"/>
              </w:rPr>
            </w:pPr>
          </w:p>
          <w:p w14:paraId="6A880A5D">
            <w:pPr>
              <w:ind w:firstLine="480" w:firstLineChars="200"/>
              <w:rPr>
                <w:rFonts w:hint="eastAsia" w:ascii="宋体" w:hAnsi="宋体"/>
                <w:bCs/>
                <w:sz w:val="24"/>
                <w:szCs w:val="24"/>
              </w:rPr>
            </w:pPr>
          </w:p>
          <w:p w14:paraId="3920113D">
            <w:pPr>
              <w:ind w:firstLine="480" w:firstLineChars="200"/>
              <w:rPr>
                <w:rFonts w:hint="eastAsia" w:ascii="宋体" w:hAnsi="宋体"/>
                <w:bCs/>
                <w:sz w:val="24"/>
                <w:szCs w:val="24"/>
              </w:rPr>
            </w:pPr>
          </w:p>
          <w:p w14:paraId="2FB41409">
            <w:pPr>
              <w:ind w:firstLine="480" w:firstLineChars="200"/>
              <w:rPr>
                <w:rFonts w:hint="eastAsia" w:ascii="宋体" w:hAnsi="宋体"/>
                <w:bCs/>
                <w:sz w:val="24"/>
                <w:szCs w:val="24"/>
              </w:rPr>
            </w:pPr>
          </w:p>
          <w:p w14:paraId="59D8E995">
            <w:pPr>
              <w:ind w:firstLine="480" w:firstLineChars="200"/>
              <w:rPr>
                <w:rFonts w:hint="eastAsia" w:ascii="宋体" w:hAnsi="宋体"/>
                <w:bCs/>
                <w:sz w:val="24"/>
                <w:szCs w:val="24"/>
              </w:rPr>
            </w:pPr>
          </w:p>
          <w:p w14:paraId="2BD9B6ED">
            <w:pPr>
              <w:ind w:firstLine="480" w:firstLineChars="200"/>
              <w:rPr>
                <w:rFonts w:hint="eastAsia" w:ascii="宋体" w:hAnsi="宋体"/>
                <w:bCs/>
                <w:sz w:val="24"/>
                <w:szCs w:val="24"/>
              </w:rPr>
            </w:pPr>
          </w:p>
          <w:p w14:paraId="742956F7">
            <w:pPr>
              <w:ind w:firstLine="480" w:firstLineChars="200"/>
              <w:rPr>
                <w:rFonts w:hint="eastAsia" w:ascii="宋体" w:hAnsi="宋体"/>
                <w:bCs/>
                <w:sz w:val="24"/>
                <w:szCs w:val="24"/>
              </w:rPr>
            </w:pPr>
          </w:p>
          <w:p w14:paraId="17FBE580">
            <w:pPr>
              <w:ind w:firstLine="480" w:firstLineChars="200"/>
              <w:rPr>
                <w:rFonts w:hint="eastAsia" w:ascii="宋体" w:hAnsi="宋体"/>
                <w:bCs/>
                <w:sz w:val="24"/>
                <w:szCs w:val="24"/>
              </w:rPr>
            </w:pPr>
          </w:p>
          <w:p w14:paraId="2CE1C922">
            <w:pPr>
              <w:ind w:firstLine="480" w:firstLineChars="200"/>
              <w:rPr>
                <w:rFonts w:hint="eastAsia" w:ascii="宋体" w:hAnsi="宋体"/>
                <w:bCs/>
                <w:sz w:val="24"/>
                <w:szCs w:val="24"/>
              </w:rPr>
            </w:pPr>
          </w:p>
          <w:p w14:paraId="7024208B">
            <w:pPr>
              <w:ind w:firstLine="480" w:firstLineChars="200"/>
              <w:rPr>
                <w:rFonts w:hint="eastAsia" w:ascii="宋体" w:hAnsi="宋体"/>
                <w:bCs/>
                <w:sz w:val="24"/>
                <w:szCs w:val="24"/>
              </w:rPr>
            </w:pPr>
          </w:p>
          <w:p w14:paraId="4789D74E">
            <w:pPr>
              <w:ind w:firstLine="480" w:firstLineChars="200"/>
              <w:rPr>
                <w:rFonts w:hint="eastAsia" w:ascii="宋体" w:hAnsi="宋体"/>
                <w:bCs/>
                <w:sz w:val="24"/>
                <w:szCs w:val="24"/>
              </w:rPr>
            </w:pPr>
          </w:p>
          <w:p w14:paraId="7F8347A6">
            <w:pPr>
              <w:ind w:firstLine="480" w:firstLineChars="200"/>
              <w:rPr>
                <w:rFonts w:hint="eastAsia" w:ascii="宋体" w:hAnsi="宋体"/>
                <w:bCs/>
                <w:sz w:val="24"/>
                <w:szCs w:val="24"/>
              </w:rPr>
            </w:pPr>
          </w:p>
          <w:p w14:paraId="4AC568A5">
            <w:pPr>
              <w:ind w:firstLine="480" w:firstLineChars="200"/>
              <w:rPr>
                <w:rFonts w:hint="eastAsia" w:ascii="宋体" w:hAnsi="宋体"/>
                <w:bCs/>
                <w:sz w:val="24"/>
                <w:szCs w:val="24"/>
              </w:rPr>
            </w:pPr>
          </w:p>
          <w:p w14:paraId="2D7BDB08">
            <w:pPr>
              <w:ind w:firstLine="480" w:firstLineChars="200"/>
              <w:rPr>
                <w:rFonts w:hint="eastAsia" w:ascii="宋体" w:hAnsi="宋体"/>
                <w:bCs/>
                <w:sz w:val="24"/>
                <w:szCs w:val="24"/>
              </w:rPr>
            </w:pPr>
          </w:p>
          <w:p w14:paraId="0F170F99">
            <w:pPr>
              <w:ind w:firstLine="480" w:firstLineChars="200"/>
              <w:rPr>
                <w:rFonts w:hint="eastAsia" w:ascii="宋体" w:hAnsi="宋体"/>
                <w:bCs/>
                <w:sz w:val="24"/>
                <w:szCs w:val="24"/>
              </w:rPr>
            </w:pPr>
          </w:p>
          <w:p w14:paraId="5D3A4027">
            <w:pPr>
              <w:rPr>
                <w:rFonts w:hint="eastAsia" w:ascii="宋体" w:hAnsi="宋体"/>
                <w:bCs/>
                <w:spacing w:val="2"/>
              </w:rPr>
            </w:pPr>
          </w:p>
          <w:p w14:paraId="3243B07A">
            <w:pPr>
              <w:ind w:firstLine="413" w:firstLineChars="196"/>
              <w:rPr>
                <w:rFonts w:hint="eastAsia" w:ascii="宋体" w:hAnsi="宋体"/>
                <w:b/>
                <w:bCs/>
                <w:strike/>
              </w:rPr>
            </w:pPr>
            <w:r>
              <w:rPr>
                <w:rFonts w:hint="eastAsia" w:ascii="宋体" w:hAnsi="宋体"/>
                <w:b/>
                <w:bCs/>
              </w:rPr>
              <w:t>说明：省科学技术奖一、二、三等奖项目，实行按等级标准提名、独立评审表决的机制。提名单者应严格依据省科学技术奖的标准条件，说明提名项目的贡献程度及等级建议。“仅提名一等奖”评审落选项目不再降格参评二等奖，“提名二等奖及以上”的评审落选项目不再降格参评三等奖。提名项目正式提交后，提名等级建议本年度不得变更。</w:t>
            </w:r>
          </w:p>
        </w:tc>
      </w:tr>
    </w:tbl>
    <w:p w14:paraId="5665F3E3">
      <w:pPr>
        <w:pStyle w:val="13"/>
        <w:spacing w:line="240" w:lineRule="auto"/>
        <w:ind w:firstLine="0" w:firstLineChars="0"/>
        <w:jc w:val="center"/>
        <w:outlineLvl w:val="1"/>
        <w:rPr>
          <w:rFonts w:hint="eastAsia" w:ascii="宋体" w:hAnsi="宋体"/>
          <w:b/>
          <w:bCs/>
          <w:sz w:val="28"/>
        </w:rPr>
      </w:pPr>
    </w:p>
    <w:p w14:paraId="22C1D2DB">
      <w:pPr>
        <w:pStyle w:val="13"/>
        <w:spacing w:line="240" w:lineRule="auto"/>
        <w:ind w:firstLine="0" w:firstLineChars="0"/>
        <w:outlineLvl w:val="1"/>
        <w:rPr>
          <w:rFonts w:hint="eastAsia" w:ascii="宋体" w:hAnsi="宋体"/>
          <w:b/>
          <w:sz w:val="28"/>
        </w:rPr>
      </w:pPr>
      <w:r>
        <w:rPr>
          <w:rFonts w:ascii="宋体" w:hAnsi="宋体"/>
          <w:b/>
          <w:sz w:val="28"/>
        </w:rPr>
        <w:br w:type="page"/>
      </w:r>
      <w:r>
        <w:rPr>
          <w:rFonts w:hint="eastAsia" w:ascii="宋体" w:hAnsi="宋体"/>
          <w:b/>
          <w:sz w:val="28"/>
        </w:rPr>
        <w:t>三、项目简介</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97"/>
      </w:tblGrid>
      <w:tr w14:paraId="2EF1A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446" w:hRule="atLeast"/>
        </w:trPr>
        <w:tc>
          <w:tcPr>
            <w:tcW w:w="8897" w:type="dxa"/>
          </w:tcPr>
          <w:p w14:paraId="5D259308">
            <w:pPr>
              <w:pStyle w:val="13"/>
              <w:spacing w:line="240" w:lineRule="auto"/>
              <w:ind w:firstLine="0" w:firstLineChars="0"/>
              <w:jc w:val="left"/>
              <w:outlineLvl w:val="1"/>
              <w:rPr>
                <w:rFonts w:hint="eastAsia" w:ascii="宋体" w:hAnsi="宋体"/>
                <w:bCs/>
                <w:szCs w:val="24"/>
              </w:rPr>
            </w:pPr>
            <w:r>
              <w:rPr>
                <w:rFonts w:hint="eastAsia" w:ascii="宋体" w:hAnsi="宋体"/>
                <w:bCs/>
                <w:szCs w:val="24"/>
              </w:rPr>
              <w:t>一、项目背景与意义</w:t>
            </w:r>
          </w:p>
          <w:p w14:paraId="5C624753">
            <w:pPr>
              <w:pStyle w:val="13"/>
              <w:spacing w:line="240" w:lineRule="auto"/>
              <w:ind w:firstLine="0" w:firstLineChars="0"/>
              <w:jc w:val="left"/>
              <w:outlineLvl w:val="1"/>
              <w:rPr>
                <w:rFonts w:hint="eastAsia" w:ascii="宋体" w:hAnsi="宋体"/>
                <w:bCs/>
                <w:szCs w:val="24"/>
              </w:rPr>
            </w:pPr>
          </w:p>
          <w:p w14:paraId="67B7F0BC">
            <w:pPr>
              <w:pStyle w:val="13"/>
              <w:spacing w:line="240" w:lineRule="auto"/>
              <w:jc w:val="left"/>
              <w:outlineLvl w:val="1"/>
              <w:rPr>
                <w:rFonts w:hint="eastAsia" w:ascii="宋体" w:hAnsi="宋体"/>
                <w:bCs/>
                <w:szCs w:val="24"/>
              </w:rPr>
            </w:pPr>
            <w:r>
              <w:rPr>
                <w:rFonts w:hint="eastAsia" w:ascii="宋体" w:hAnsi="宋体"/>
                <w:bCs/>
                <w:szCs w:val="24"/>
              </w:rPr>
              <w:t>我国是食管癌与胃癌高发国家，发病及死亡病例约占全球50%，陕西省陕南、陕北地区分别为食管癌、胃癌高发区。食管癌和胃癌早期诊治5年生存率超90%，但省内早期诊断率不足20%（远低于日本的70%），规范化内镜诊疗技术普及不足，基层医院（市、县级医院）内镜设备及诊疗技术参差不齐，早癌筛查没有全面开展，且缺乏符合本地区特点的筛查规范与内镜诊断标准化流程没有建立。内镜下早癌治疗技术粘膜下剥离术（ESD）开展薄弱，ESD及相关先进手术仅限于部分省级3甲医院开展。本项目聚焦高发区需求，系统整合流行病学调查、内镜诊疗技术规范与创新、分子机制探索及临床路径优化，旨在提升陕西省及西北地区上消化道早癌防治水平。本项目获国家发明专利2项、实用新型专利1项，发表SCI论文30余篇（IF总计&gt;30），显著提升陕西省及西北地区消化道早癌诊疗水平，为地区早癌防治提供“陕西模式”。</w:t>
            </w:r>
          </w:p>
          <w:p w14:paraId="4714E63F">
            <w:pPr>
              <w:pStyle w:val="13"/>
              <w:spacing w:line="240" w:lineRule="auto"/>
              <w:ind w:firstLine="0" w:firstLineChars="0"/>
              <w:jc w:val="left"/>
              <w:outlineLvl w:val="1"/>
              <w:rPr>
                <w:rFonts w:hint="eastAsia" w:ascii="宋体" w:hAnsi="宋体"/>
                <w:bCs/>
                <w:szCs w:val="24"/>
              </w:rPr>
            </w:pPr>
          </w:p>
          <w:p w14:paraId="203FA87D">
            <w:pPr>
              <w:pStyle w:val="13"/>
              <w:spacing w:line="240" w:lineRule="auto"/>
              <w:ind w:firstLine="0" w:firstLineChars="0"/>
              <w:jc w:val="left"/>
              <w:outlineLvl w:val="1"/>
              <w:rPr>
                <w:rFonts w:hint="eastAsia" w:ascii="宋体" w:hAnsi="宋体"/>
                <w:bCs/>
                <w:szCs w:val="24"/>
              </w:rPr>
            </w:pPr>
            <w:r>
              <w:rPr>
                <w:rFonts w:hint="eastAsia" w:ascii="宋体" w:hAnsi="宋体"/>
                <w:bCs/>
                <w:szCs w:val="24"/>
              </w:rPr>
              <w:t xml:space="preserve">二、主要创新性成果  </w:t>
            </w:r>
          </w:p>
          <w:p w14:paraId="2C8F26A8">
            <w:pPr>
              <w:pStyle w:val="26"/>
              <w:rPr>
                <w:rFonts w:hint="eastAsia"/>
                <w:bCs/>
              </w:rPr>
            </w:pPr>
            <w:r>
              <w:rPr>
                <w:rFonts w:hint="eastAsia"/>
                <w:bCs/>
              </w:rPr>
              <w:t>1</w:t>
            </w:r>
            <w:r>
              <w:rPr>
                <w:rFonts w:hint="eastAsia"/>
                <w:bCs/>
                <w:kern w:val="2"/>
              </w:rPr>
              <w:t>. 分子机制与靶向治疗新发现：（1）DDX5调控食管鳞癌恶性进展：首次阐明DEADBox解旋酶5（DDX5）通过激活内质网应激（BIP/peIF2α/pPERK）并抑制自噬（P62积累）促进食管鳞癌（ESCC）增殖转移，其高表达是ESCC不良预后标志物，为靶向干预提供新靶点；（2）SHMT2调节食管癌细胞进展和免疫逃逸：研究发现SHMT2在EC中表达异常上调，预后不良。SHMT2通过c-myc m6A修饰调节EC细胞的恶性进展和免疫逃逸，研究阐明了一种新的免疫逃逸调节网络，该网络将EC中分子驱动、代谢重编程和表观遗传修饰之间的相互作用联系起来，为了解 EC 的致癌机制提供新的见解，并为治疗 EC 患者提供有前途的方法</w:t>
            </w:r>
            <w:r>
              <w:rPr>
                <w:rFonts w:hint="eastAsia"/>
                <w:bCs/>
              </w:rPr>
              <w:t>；（3）BMP2调控胃癌的发展：研究发现BMP2通过阻断胃癌细胞的细胞周期来抑制细胞增殖，潜在的分子机制是BMP2通过一种新的非SMAD BMP途径抑制EZH2的表达，为胃癌的治疗提供新思路。</w:t>
            </w:r>
          </w:p>
          <w:p w14:paraId="70FA0C04">
            <w:pPr>
              <w:pStyle w:val="26"/>
              <w:rPr>
                <w:rFonts w:hint="eastAsia"/>
                <w:bCs/>
              </w:rPr>
            </w:pPr>
            <w:r>
              <w:rPr>
                <w:rFonts w:hint="eastAsia"/>
                <w:bCs/>
              </w:rPr>
              <w:t>2. 内镜诊疗技术优化与标准化：内镜诊疗技术优化与标准化：（1）内镜特征与病理关联性研究：探索了京都胃炎分类诊断中国幽门螺杆菌（HP）的临床准确性和稳健性，证实了 UAB 和 RAC 的再次出现对既往感染的诊断有部分补充，提高了HP精准诊断，HP作为胃癌的第一病因，精准诊断治疗，对 GC 的发病预防有重要意义；系统分析不同分化程度早期胃癌内镜特征（靛胭脂染色结果、NBI下微血管/微结构模式）与组织学结构、预后的关系，为精准诊断提供依据；（2）AI辅助实时诊断系统：首创基于SSD目标检测算法的早期胃癌内镜实时辅助检测系统，可自动识别可疑区域并引导内镜姿态调整，显著降低漏诊率（专利号：ZL 2023 1 0962093.5）；（3）ESD疗效预测与规范管理：基于大样本（301个病灶）长期随访，明确未分化癌灶、白苔覆盖、不完全切除、多原发癌是ESD术后不良预后的独立危险因素（HR 2.4627.187），为术后管理提供关键指标。建立省内ESD规范化操作流程、质控标准及临床路径。</w:t>
            </w:r>
          </w:p>
          <w:p w14:paraId="67AC4D30">
            <w:pPr>
              <w:pStyle w:val="13"/>
              <w:spacing w:line="240" w:lineRule="auto"/>
              <w:ind w:firstLine="0" w:firstLineChars="0"/>
              <w:jc w:val="left"/>
              <w:outlineLvl w:val="1"/>
              <w:rPr>
                <w:rFonts w:hint="eastAsia" w:ascii="宋体" w:hAnsi="宋体"/>
                <w:bCs/>
                <w:szCs w:val="24"/>
              </w:rPr>
            </w:pPr>
            <w:r>
              <w:rPr>
                <w:rFonts w:hint="eastAsia" w:ascii="宋体" w:hAnsi="宋体"/>
                <w:bCs/>
                <w:szCs w:val="24"/>
              </w:rPr>
              <w:t>3. 高发区流行病学与筛查机制建立：完成陕西省近五年上消化道肿瘤流行病学深度调查，精准锁定高发地域（陕南食管癌、陕北胃癌）与高危人群。识别关键危险因</w:t>
            </w:r>
          </w:p>
          <w:p w14:paraId="709D32AE">
            <w:pPr>
              <w:pStyle w:val="13"/>
              <w:spacing w:line="240" w:lineRule="auto"/>
              <w:ind w:firstLine="0" w:firstLineChars="0"/>
              <w:jc w:val="left"/>
              <w:outlineLvl w:val="1"/>
              <w:rPr>
                <w:rFonts w:hint="eastAsia" w:ascii="宋体" w:hAnsi="宋体"/>
                <w:bCs/>
                <w:szCs w:val="24"/>
              </w:rPr>
            </w:pPr>
            <w:r>
              <w:rPr>
                <w:rFonts w:hint="eastAsia" w:ascii="宋体" w:hAnsi="宋体"/>
                <w:bCs/>
                <w:szCs w:val="24"/>
              </w:rPr>
              <w:t>素（如吸烟、饮酒、酸菜摄入、家族史）与保护因素（新鲜蔬菜），构建基于风险分层的本省特色早期癌科学筛查机制。</w:t>
            </w:r>
          </w:p>
          <w:p w14:paraId="190E389E">
            <w:pPr>
              <w:pStyle w:val="13"/>
              <w:spacing w:line="240" w:lineRule="auto"/>
              <w:ind w:firstLine="0" w:firstLineChars="0"/>
              <w:jc w:val="left"/>
              <w:outlineLvl w:val="1"/>
              <w:rPr>
                <w:rFonts w:hint="eastAsia" w:ascii="宋体" w:hAnsi="宋体"/>
                <w:bCs/>
                <w:szCs w:val="24"/>
              </w:rPr>
            </w:pPr>
          </w:p>
          <w:p w14:paraId="4ACAC885">
            <w:pPr>
              <w:pStyle w:val="13"/>
              <w:numPr>
                <w:ilvl w:val="0"/>
                <w:numId w:val="1"/>
              </w:numPr>
              <w:spacing w:line="240" w:lineRule="auto"/>
              <w:ind w:firstLine="0" w:firstLineChars="0"/>
              <w:jc w:val="left"/>
              <w:outlineLvl w:val="1"/>
              <w:rPr>
                <w:rFonts w:hint="eastAsia" w:ascii="宋体" w:hAnsi="宋体"/>
                <w:bCs/>
                <w:szCs w:val="24"/>
              </w:rPr>
            </w:pPr>
            <w:r>
              <w:rPr>
                <w:rFonts w:hint="eastAsia" w:ascii="宋体" w:hAnsi="宋体"/>
                <w:bCs/>
                <w:szCs w:val="24"/>
              </w:rPr>
              <w:t xml:space="preserve">技术经济指标，应用推广及效益  </w:t>
            </w:r>
          </w:p>
          <w:p w14:paraId="69B038F1">
            <w:pPr>
              <w:pStyle w:val="13"/>
              <w:spacing w:line="240" w:lineRule="auto"/>
              <w:ind w:firstLine="0" w:firstLineChars="0"/>
              <w:jc w:val="left"/>
              <w:outlineLvl w:val="1"/>
              <w:rPr>
                <w:rFonts w:hint="eastAsia" w:ascii="宋体" w:hAnsi="宋体"/>
                <w:bCs/>
                <w:szCs w:val="24"/>
              </w:rPr>
            </w:pPr>
          </w:p>
          <w:p w14:paraId="725B87FD">
            <w:pPr>
              <w:pStyle w:val="13"/>
              <w:numPr>
                <w:ilvl w:val="0"/>
                <w:numId w:val="2"/>
              </w:numPr>
              <w:spacing w:line="240" w:lineRule="auto"/>
              <w:ind w:firstLine="0" w:firstLineChars="0"/>
              <w:jc w:val="left"/>
              <w:outlineLvl w:val="1"/>
              <w:rPr>
                <w:rFonts w:hint="eastAsia" w:ascii="宋体" w:hAnsi="宋体"/>
                <w:bCs/>
                <w:szCs w:val="24"/>
              </w:rPr>
            </w:pPr>
            <w:r>
              <w:rPr>
                <w:rFonts w:hint="eastAsia" w:ascii="宋体" w:hAnsi="宋体"/>
                <w:bCs/>
                <w:szCs w:val="24"/>
              </w:rPr>
              <w:t>技术覆盖：指导协助30多家省、市、县级医院开展先进消化道早癌内镜筛查及精查技术，幽门螺杆菌感染的内镜诊断技术，消化道癌前病变及早癌规范精查技术，内镜粘膜下剥离术，内镜隧道技术等先进治疗技术，举办早癌诊治会议、论坛、手把手培训班10余次，带教30余家医院开展早癌诊治工作，培训各级内镜及消化可医生500余人次。</w:t>
            </w:r>
          </w:p>
          <w:p w14:paraId="6C439F9D">
            <w:pPr>
              <w:pStyle w:val="13"/>
              <w:spacing w:line="240" w:lineRule="auto"/>
              <w:ind w:firstLine="0" w:firstLineChars="0"/>
              <w:jc w:val="left"/>
              <w:outlineLvl w:val="1"/>
              <w:rPr>
                <w:rFonts w:hint="eastAsia" w:ascii="宋体" w:hAnsi="宋体"/>
                <w:bCs/>
                <w:szCs w:val="24"/>
              </w:rPr>
            </w:pPr>
            <w:r>
              <w:rPr>
                <w:rFonts w:hint="eastAsia" w:ascii="宋体" w:hAnsi="宋体"/>
                <w:bCs/>
                <w:szCs w:val="24"/>
              </w:rPr>
              <w:t xml:space="preserve">  </w:t>
            </w:r>
          </w:p>
          <w:p w14:paraId="4D84ADB2">
            <w:pPr>
              <w:pStyle w:val="13"/>
              <w:numPr>
                <w:ilvl w:val="0"/>
                <w:numId w:val="2"/>
              </w:numPr>
              <w:spacing w:line="240" w:lineRule="auto"/>
              <w:ind w:firstLine="0" w:firstLineChars="0"/>
              <w:jc w:val="left"/>
              <w:outlineLvl w:val="1"/>
              <w:rPr>
                <w:rFonts w:hint="eastAsia" w:ascii="宋体" w:hAnsi="宋体"/>
                <w:bCs/>
                <w:szCs w:val="24"/>
              </w:rPr>
            </w:pPr>
            <w:r>
              <w:rPr>
                <w:rFonts w:hint="eastAsia" w:ascii="宋体" w:hAnsi="宋体"/>
                <w:bCs/>
                <w:szCs w:val="24"/>
              </w:rPr>
              <w:t>早期癌诊断率提升：本项目重点推广的ESD技术具有显著优势：①疗效确切：整体手术成功率达98.2%，患者5年生存率超过90%；②微创高效：手术时间短、术中出血少、创伤小，患者恢复快；③安全性高：严重并发症发生率低于1%，中转外科手术率＜0.1%；④卫生经济学效益显著：住院时间平均缩短50%（仅需4–5天），单例费用较传统外科手术降低40%，切实减轻患者及医保负担，积极响应国家“降低医疗成本、提升服务效率”的医改政策导向。通过优化诊断技术与建立筛查机制，并推广应用于省内外数十家显著提升本省上消化道早癌发现率，使更多患者获得根治性微创治疗（ESD），患者术后5年生存率提升至90%以上；</w:t>
            </w:r>
          </w:p>
          <w:p w14:paraId="70F8B393">
            <w:pPr>
              <w:pStyle w:val="13"/>
              <w:spacing w:line="240" w:lineRule="auto"/>
              <w:ind w:firstLine="0" w:firstLineChars="0"/>
              <w:jc w:val="left"/>
              <w:outlineLvl w:val="1"/>
              <w:rPr>
                <w:rFonts w:hint="eastAsia" w:ascii="宋体" w:hAnsi="宋体"/>
                <w:bCs/>
                <w:szCs w:val="24"/>
              </w:rPr>
            </w:pPr>
            <w:r>
              <w:rPr>
                <w:rFonts w:hint="eastAsia" w:ascii="宋体" w:hAnsi="宋体"/>
                <w:bCs/>
                <w:szCs w:val="24"/>
              </w:rPr>
              <w:t xml:space="preserve">  </w:t>
            </w:r>
          </w:p>
          <w:p w14:paraId="0FE78C20">
            <w:pPr>
              <w:pStyle w:val="13"/>
              <w:numPr>
                <w:ilvl w:val="0"/>
                <w:numId w:val="2"/>
              </w:numPr>
              <w:spacing w:line="240" w:lineRule="auto"/>
              <w:ind w:firstLine="0" w:firstLineChars="0"/>
              <w:jc w:val="left"/>
              <w:outlineLvl w:val="1"/>
              <w:rPr>
                <w:rFonts w:hint="eastAsia" w:ascii="宋体" w:hAnsi="宋体"/>
                <w:bCs/>
                <w:szCs w:val="24"/>
              </w:rPr>
            </w:pPr>
            <w:r>
              <w:rPr>
                <w:rFonts w:hint="eastAsia" w:ascii="宋体" w:hAnsi="宋体"/>
                <w:bCs/>
                <w:szCs w:val="24"/>
              </w:rPr>
              <w:t xml:space="preserve">政策契合与转化前景：项目紧密对接国家“癌症防治行动”和“促进国产医疗设备创新”战略，AI辅助诊断系统、新型内镜支架具有广大市场化前景。 </w:t>
            </w:r>
          </w:p>
          <w:p w14:paraId="7E841452">
            <w:pPr>
              <w:pStyle w:val="13"/>
              <w:spacing w:line="240" w:lineRule="auto"/>
              <w:ind w:firstLine="0" w:firstLineChars="0"/>
              <w:jc w:val="left"/>
              <w:outlineLvl w:val="1"/>
              <w:rPr>
                <w:rFonts w:hint="eastAsia" w:ascii="宋体" w:hAnsi="宋体"/>
                <w:bCs/>
                <w:szCs w:val="24"/>
              </w:rPr>
            </w:pPr>
          </w:p>
          <w:p w14:paraId="2B91EDB4">
            <w:pPr>
              <w:pStyle w:val="13"/>
              <w:spacing w:line="240" w:lineRule="auto"/>
              <w:ind w:firstLine="0" w:firstLineChars="0"/>
              <w:jc w:val="left"/>
              <w:outlineLvl w:val="1"/>
              <w:rPr>
                <w:rFonts w:hint="eastAsia" w:ascii="宋体" w:hAnsi="宋体"/>
                <w:bCs/>
                <w:sz w:val="28"/>
              </w:rPr>
            </w:pPr>
            <w:r>
              <w:rPr>
                <w:rFonts w:hint="eastAsia" w:ascii="宋体" w:hAnsi="宋体"/>
                <w:bCs/>
                <w:szCs w:val="24"/>
              </w:rPr>
              <w:t>4. 学术与社会影响：发表SCI论文30余篇（总IF=30</w:t>
            </w:r>
            <w:r>
              <w:rPr>
                <w:rFonts w:ascii="宋体" w:hAnsi="宋体"/>
                <w:bCs/>
                <w:szCs w:val="24"/>
              </w:rPr>
              <w:t>）</w:t>
            </w:r>
            <w:r>
              <w:rPr>
                <w:rFonts w:hint="eastAsia" w:ascii="宋体" w:hAnsi="宋体"/>
                <w:bCs/>
                <w:szCs w:val="24"/>
              </w:rPr>
              <w:t>，主编/参编专著10部。形成“科研-临床-转化”一体化推进的良好格局。</w:t>
            </w:r>
            <w:r>
              <w:rPr>
                <w:rFonts w:hint="eastAsia" w:ascii="宋体" w:hAnsi="宋体"/>
                <w:bCs/>
                <w:sz w:val="28"/>
              </w:rPr>
              <w:t xml:space="preserve">  </w:t>
            </w:r>
          </w:p>
        </w:tc>
      </w:tr>
    </w:tbl>
    <w:p w14:paraId="44471F7F">
      <w:pPr>
        <w:pStyle w:val="13"/>
        <w:spacing w:line="240" w:lineRule="auto"/>
        <w:ind w:firstLine="0" w:firstLineChars="0"/>
        <w:jc w:val="center"/>
        <w:outlineLvl w:val="1"/>
        <w:rPr>
          <w:rFonts w:hint="eastAsia" w:ascii="宋体" w:hAnsi="宋体"/>
          <w:b/>
          <w:sz w:val="28"/>
        </w:rPr>
      </w:pPr>
    </w:p>
    <w:p w14:paraId="2750BD72">
      <w:pPr>
        <w:pStyle w:val="13"/>
        <w:spacing w:line="240" w:lineRule="auto"/>
        <w:ind w:firstLine="0" w:firstLineChars="0"/>
        <w:jc w:val="center"/>
        <w:outlineLvl w:val="1"/>
        <w:rPr>
          <w:rFonts w:hint="eastAsia" w:ascii="宋体" w:hAnsi="宋体"/>
          <w:b/>
          <w:sz w:val="28"/>
        </w:rPr>
      </w:pPr>
      <w:r>
        <w:rPr>
          <w:rFonts w:ascii="宋体" w:hAnsi="宋体"/>
          <w:b/>
          <w:sz w:val="28"/>
        </w:rPr>
        <w:br w:type="page"/>
      </w:r>
      <w:r>
        <w:rPr>
          <w:rFonts w:hint="eastAsia" w:ascii="宋体" w:hAnsi="宋体"/>
          <w:b/>
          <w:sz w:val="28"/>
        </w:rPr>
        <w:t>四、客观评价</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97"/>
      </w:tblGrid>
      <w:tr w14:paraId="60876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3" w:hRule="atLeast"/>
        </w:trPr>
        <w:tc>
          <w:tcPr>
            <w:tcW w:w="8897" w:type="dxa"/>
          </w:tcPr>
          <w:p w14:paraId="6F33FCCD">
            <w:pPr>
              <w:pStyle w:val="13"/>
              <w:spacing w:line="240" w:lineRule="auto"/>
              <w:ind w:firstLine="0" w:firstLineChars="0"/>
              <w:jc w:val="left"/>
              <w:rPr>
                <w:rFonts w:hint="eastAsia" w:ascii="宋体" w:hAnsi="宋体"/>
                <w:szCs w:val="24"/>
              </w:rPr>
            </w:pPr>
            <w:r>
              <w:rPr>
                <w:rFonts w:hint="eastAsia" w:ascii="宋体" w:hAnsi="宋体"/>
                <w:szCs w:val="24"/>
              </w:rPr>
              <w:t xml:space="preserve">一、学术成果及技术创新性评价  </w:t>
            </w:r>
          </w:p>
          <w:p w14:paraId="4D15854C">
            <w:pPr>
              <w:pStyle w:val="13"/>
              <w:spacing w:line="240" w:lineRule="auto"/>
              <w:rPr>
                <w:rFonts w:hint="eastAsia" w:ascii="宋体" w:hAnsi="宋体" w:cs="宋体"/>
                <w:color w:val="000000"/>
                <w:szCs w:val="24"/>
              </w:rPr>
            </w:pPr>
            <w:r>
              <w:rPr>
                <w:rFonts w:hint="eastAsia" w:ascii="宋体" w:hAnsi="宋体" w:cs="宋体"/>
                <w:color w:val="000000"/>
                <w:szCs w:val="24"/>
              </w:rPr>
              <w:t>本项目共发表SCI论文30余篇，授权发明专利2项、实用新型专利1项；主编专著2部。文章总影响因子超过30分，本项目的研究成果已在《Cell And Bioscience》、《World J Gastroenterol》、《Cell Cycle 》、《Biochemical And Biophysical Research Communications》、《BMC Cancer 》、《Front Oncol 》、《Biol Chem》、《Cancer Medicine》、《Oncology Letters》</w:t>
            </w:r>
            <w:r>
              <w:rPr>
                <w:rFonts w:hint="eastAsia" w:ascii="宋体" w:hAnsi="宋体" w:cs="宋体"/>
                <w:szCs w:val="24"/>
              </w:rPr>
              <w:t>、中国医刊、中国现代医学杂志等国内外顶尖学术期刊和会议上发表学术论文超过30篇</w:t>
            </w:r>
            <w:r>
              <w:rPr>
                <w:rFonts w:hint="eastAsia" w:ascii="宋体" w:hAnsi="宋体" w:cs="宋体"/>
                <w:color w:val="000000"/>
                <w:szCs w:val="24"/>
              </w:rPr>
              <w:t>，其中6篇代表性论文被《MOLECULAR CANCER》、《MEDCOMM》、《METABOLISM》、《CELLULAR &amp; MOLECULAR BIOLOGY LETTERS 》、《JOURNAL OF EXPERIMENTAL &amp; CLINICAL CANCER RESEARCH 》、《CANCER LETTERS》、《BIOMARKER RESEARCH》、《BIOMATERIALS》等国家著名杂志引用，总计论文他引120余次，单篇最高他引 34次，这些论文成功吸引了国内外知名学术团队的广泛关注，多个知名专家团队在专业领域的顶级学术刊物上对本项目发表的论文进行了多次正面评价和引用。通过技术推广，显著提升了陕西省及周边地区上消化道早癌的早诊率与治愈率，具有明显的科学价值、临床价值及社会经济效益。</w:t>
            </w:r>
          </w:p>
          <w:p w14:paraId="1DFEE410">
            <w:pPr>
              <w:pStyle w:val="13"/>
              <w:spacing w:line="240" w:lineRule="auto"/>
              <w:ind w:firstLine="482"/>
              <w:rPr>
                <w:rFonts w:hint="eastAsia" w:ascii="宋体" w:hAnsi="宋体" w:cs="宋体"/>
                <w:b/>
                <w:bCs/>
                <w:color w:val="000000"/>
                <w:szCs w:val="24"/>
              </w:rPr>
            </w:pPr>
            <w:r>
              <w:rPr>
                <w:rFonts w:hint="eastAsia" w:ascii="宋体" w:hAnsi="宋体" w:cs="宋体"/>
                <w:b/>
                <w:bCs/>
                <w:color w:val="000000"/>
                <w:szCs w:val="24"/>
              </w:rPr>
              <w:t>代表性论文2：SHMT2 regulates esophageal cancer cell progression and immune Escape by mediating m6A modification of c-myc.</w:t>
            </w:r>
          </w:p>
          <w:p w14:paraId="49E9D999">
            <w:pPr>
              <w:pStyle w:val="13"/>
              <w:spacing w:line="240" w:lineRule="auto"/>
              <w:rPr>
                <w:rFonts w:hint="eastAsia" w:ascii="宋体" w:hAnsi="宋体" w:cs="宋体"/>
                <w:color w:val="000000"/>
                <w:szCs w:val="24"/>
              </w:rPr>
            </w:pPr>
            <w:r>
              <w:rPr>
                <w:rFonts w:hint="eastAsia" w:ascii="宋体" w:hAnsi="宋体" w:cs="宋体"/>
                <w:color w:val="000000"/>
                <w:szCs w:val="24"/>
              </w:rPr>
              <w:t>评价如下：湖南长沙市中南大学湘雅医院老年疾病国家临床医学研究中心在Molecular Cancer[Mol Cancer. 2024 Jun 20;23(1):130.IF=33.9]发表文章描述RNA 甲基化在肿瘤免疫中的作用及其在免疫治疗中的潜力，讨论探索了几种 RNA 修饰如何介导肿瘤免疫逃逸，研究了它们在免疫治疗中的潜在应用。专门列出SHMT2介导免疫逃逸途径，从侧面肯定了本项目组的研究成果。</w:t>
            </w:r>
          </w:p>
          <w:p w14:paraId="6D7DB62F">
            <w:pPr>
              <w:pStyle w:val="13"/>
              <w:spacing w:line="240" w:lineRule="auto"/>
              <w:ind w:firstLine="482"/>
              <w:rPr>
                <w:rFonts w:hint="eastAsia" w:ascii="宋体" w:hAnsi="宋体" w:cs="宋体"/>
                <w:b/>
                <w:bCs/>
                <w:color w:val="000000"/>
                <w:szCs w:val="24"/>
              </w:rPr>
            </w:pPr>
            <w:r>
              <w:rPr>
                <w:rFonts w:hint="eastAsia" w:ascii="宋体" w:hAnsi="宋体" w:cs="宋体"/>
                <w:b/>
                <w:bCs/>
                <w:color w:val="000000"/>
                <w:szCs w:val="24"/>
              </w:rPr>
              <w:t>代表性论文3：Characteristics of early gastric tumors with different differentiation and predictors of longterm outcomes after endoscopic submucosal dissection.</w:t>
            </w:r>
          </w:p>
          <w:p w14:paraId="069D531A">
            <w:pPr>
              <w:pStyle w:val="13"/>
              <w:spacing w:line="240" w:lineRule="auto"/>
              <w:rPr>
                <w:rFonts w:hint="eastAsia" w:ascii="宋体" w:hAnsi="宋体" w:cs="宋体"/>
                <w:color w:val="000000"/>
                <w:szCs w:val="24"/>
              </w:rPr>
            </w:pPr>
            <w:r>
              <w:rPr>
                <w:rFonts w:hint="eastAsia" w:ascii="宋体" w:hAnsi="宋体" w:cs="宋体"/>
                <w:color w:val="000000"/>
                <w:szCs w:val="24"/>
              </w:rPr>
              <w:t>评价如下：印度孟买马哈拉施特拉邦阿米蒂大学阿米蒂生物技术研究所药物发现与开发中心在Frontiers in Cellular And Infection Microbiology[ Front Cell Infect Microbiol. 2025 May 14;15:1516237.IF=4.8]发表关于研究幽门螺杆菌感染的体内和离体模型的批判性综述，对幽门螺杆菌胃感染动物和非动物模型的开发和最新进展进行了系统性描述，引用本项目组论文现实世界数据，肯定了本项目组的研究成果。</w:t>
            </w:r>
          </w:p>
          <w:p w14:paraId="5CB63922">
            <w:pPr>
              <w:pStyle w:val="13"/>
              <w:spacing w:line="240" w:lineRule="auto"/>
              <w:ind w:firstLine="482"/>
              <w:rPr>
                <w:rFonts w:hint="eastAsia" w:ascii="宋体" w:hAnsi="宋体" w:cs="宋体"/>
                <w:b/>
                <w:bCs/>
                <w:color w:val="000000"/>
                <w:szCs w:val="24"/>
              </w:rPr>
            </w:pPr>
            <w:r>
              <w:rPr>
                <w:rFonts w:hint="eastAsia" w:ascii="宋体" w:hAnsi="宋体" w:cs="宋体"/>
                <w:b/>
                <w:bCs/>
                <w:color w:val="000000"/>
                <w:szCs w:val="24"/>
              </w:rPr>
              <w:t>代表性论文4：BMP2 inhibits cell proliferation by downregulating EZH2 in gastric cancer by inhibiting HDAC2.</w:t>
            </w:r>
          </w:p>
          <w:p w14:paraId="5C1969C2">
            <w:pPr>
              <w:pStyle w:val="13"/>
              <w:spacing w:line="240" w:lineRule="auto"/>
              <w:rPr>
                <w:rFonts w:hint="eastAsia" w:ascii="宋体" w:hAnsi="宋体" w:cs="宋体"/>
                <w:color w:val="000000"/>
                <w:szCs w:val="24"/>
              </w:rPr>
            </w:pPr>
            <w:r>
              <w:rPr>
                <w:rFonts w:hint="eastAsia" w:ascii="宋体" w:hAnsi="宋体" w:cs="宋体"/>
                <w:color w:val="000000"/>
                <w:szCs w:val="24"/>
              </w:rPr>
              <w:t>评价如下：华中科技大学同济医学院同济医院泌尿外科研究所在Journal of Translational Medicine[J Transl Med. 2023 Apr 28;21(1):288.IF=7.5]撰文研究环状 RNA EPHA3 通过 miR-513a-3p/BMP2 轴抑制前列腺癌的进展和转移，探索miR-513a-3p/BMP2 轴对肿瘤细胞的增殖和转移所起作用，引用本论文BMP2 轴抑制肿瘤细胞的途径，进一步验证本项目组成果的可靠性。</w:t>
            </w:r>
          </w:p>
          <w:p w14:paraId="5438F6FA">
            <w:pPr>
              <w:pStyle w:val="13"/>
              <w:spacing w:line="240" w:lineRule="auto"/>
              <w:ind w:firstLine="482"/>
              <w:rPr>
                <w:rFonts w:hint="eastAsia" w:ascii="宋体" w:hAnsi="宋体" w:cs="宋体"/>
                <w:b/>
                <w:bCs/>
                <w:color w:val="000000"/>
                <w:szCs w:val="24"/>
              </w:rPr>
            </w:pPr>
            <w:r>
              <w:rPr>
                <w:rFonts w:hint="eastAsia" w:ascii="宋体" w:hAnsi="宋体" w:cs="宋体"/>
                <w:b/>
                <w:bCs/>
                <w:color w:val="000000"/>
                <w:szCs w:val="24"/>
              </w:rPr>
              <w:t>代表性论文5：Decreased expression of DEAD-Box helicase 5 inhibits esophageal squamous cell carcinomas by regulating endoplasmic reticulum stress and autophagy.</w:t>
            </w:r>
          </w:p>
          <w:p w14:paraId="50E08177">
            <w:pPr>
              <w:pStyle w:val="13"/>
              <w:spacing w:line="240" w:lineRule="auto"/>
              <w:rPr>
                <w:rFonts w:hint="eastAsia" w:ascii="宋体" w:hAnsi="宋体" w:cs="宋体"/>
                <w:color w:val="000000"/>
                <w:szCs w:val="24"/>
              </w:rPr>
            </w:pPr>
            <w:r>
              <w:rPr>
                <w:rFonts w:hint="eastAsia" w:ascii="宋体" w:hAnsi="宋体" w:cs="宋体"/>
                <w:color w:val="000000"/>
                <w:szCs w:val="24"/>
              </w:rPr>
              <w:t>评价如下：吉林大学第一医院器官移植中心胸外科团队在Journal of Translational Medicine[J Transl Med. 2024 Dec 20;22(1):1120.IF=7.5]发文DEAD-box 解旋酶家族蛋白：消化系统癌症的新兴靶点和靶向药物开发的进展，直接引用本研究结论，肯定了本研究中DDX5对食道癌症发挥抑制作用，为开发更有效的胃肠道癌症治疗策略提供了更广泛的思路。</w:t>
            </w:r>
          </w:p>
          <w:p w14:paraId="15891566">
            <w:pPr>
              <w:pStyle w:val="13"/>
              <w:spacing w:line="240" w:lineRule="auto"/>
              <w:ind w:firstLine="482"/>
              <w:rPr>
                <w:rFonts w:hint="eastAsia" w:ascii="宋体" w:hAnsi="宋体" w:cs="宋体"/>
                <w:b/>
                <w:bCs/>
                <w:color w:val="000000"/>
                <w:szCs w:val="24"/>
              </w:rPr>
            </w:pPr>
            <w:r>
              <w:rPr>
                <w:rFonts w:hint="eastAsia" w:ascii="宋体" w:hAnsi="宋体" w:cs="宋体"/>
                <w:b/>
                <w:bCs/>
                <w:color w:val="000000"/>
                <w:szCs w:val="24"/>
              </w:rPr>
              <w:t>代表性论文7：Accuracy of Endoscopic Diagnosis of Helicobacter pylori Based on the Kyoto Classification of Gastritis: A Multicenter Study.</w:t>
            </w:r>
          </w:p>
          <w:p w14:paraId="685441C6">
            <w:pPr>
              <w:pStyle w:val="13"/>
              <w:spacing w:line="240" w:lineRule="auto"/>
              <w:rPr>
                <w:rFonts w:hint="eastAsia" w:ascii="宋体" w:hAnsi="宋体" w:cs="宋体"/>
                <w:color w:val="000000"/>
                <w:szCs w:val="24"/>
              </w:rPr>
            </w:pPr>
            <w:r>
              <w:rPr>
                <w:rFonts w:hint="eastAsia" w:ascii="宋体" w:hAnsi="宋体" w:cs="宋体"/>
                <w:color w:val="000000"/>
                <w:szCs w:val="24"/>
              </w:rPr>
              <w:t>评价如下：东海大学医学院内科胃肠病学和肝病科Toyoshima O教授在World Journal of Gastroenterology[World J Gastroenterol. 2023 Aug 21;29(31):4763-4773.IF=5.4]撰文基于胃炎内窥镜京都分类标准探索胃癌发病率，系统统计内窥镜检查中的 GC 发生率。通过引用本论文多中心研究的数据结果，总结京都总分高者与胃癌发生率相关，验证了基于胃炎京都分类标准内镜检查的诊断评分可以对胃癌风险进行分层，为胃癌的诊治提供了更为科学的思路。</w:t>
            </w:r>
          </w:p>
          <w:p w14:paraId="2A67A1E6">
            <w:pPr>
              <w:pStyle w:val="13"/>
              <w:spacing w:line="240" w:lineRule="auto"/>
              <w:ind w:firstLine="482"/>
              <w:rPr>
                <w:rFonts w:hint="eastAsia" w:ascii="宋体" w:hAnsi="宋体" w:cs="宋体"/>
                <w:b/>
                <w:bCs/>
                <w:color w:val="000000"/>
                <w:szCs w:val="24"/>
              </w:rPr>
            </w:pPr>
            <w:r>
              <w:rPr>
                <w:rFonts w:hint="eastAsia" w:ascii="宋体" w:hAnsi="宋体" w:cs="宋体"/>
                <w:b/>
                <w:bCs/>
                <w:color w:val="000000"/>
                <w:szCs w:val="24"/>
              </w:rPr>
              <w:t>代表性论文8：LncRNA-p21 suppresses cell proliferation and induces apoptosis in gastric cancer by sponging miR-514b-3p and up-regulating ARHGEF9.</w:t>
            </w:r>
          </w:p>
          <w:p w14:paraId="3E706EDB">
            <w:pPr>
              <w:pStyle w:val="13"/>
              <w:spacing w:line="240" w:lineRule="auto"/>
              <w:rPr>
                <w:rFonts w:hint="eastAsia" w:ascii="宋体" w:hAnsi="宋体" w:cs="宋体"/>
                <w:color w:val="000000"/>
                <w:szCs w:val="24"/>
              </w:rPr>
            </w:pPr>
            <w:r>
              <w:rPr>
                <w:rFonts w:hint="eastAsia" w:ascii="宋体" w:hAnsi="宋体" w:cs="宋体"/>
                <w:color w:val="000000"/>
                <w:szCs w:val="24"/>
              </w:rPr>
              <w:t>评价如下：浙江中医药大学中医科学院分子医学国际合作实验室在Journal of The American Heart Association[J Am Heart Assoc. 2024 Jul 2;13(13):e034965. IF=5.3]撰文探索RVLM miRNA在降低神经元兴奋性和血压方面的潜在作用及其潜在机制，直接引用本论文新的 lncRNA-p21/miR-514b-3p/ARHGEF9 通路相关研究成果，肯定了本项目组研究成果。</w:t>
            </w:r>
          </w:p>
          <w:p w14:paraId="4173CA04">
            <w:pPr>
              <w:pStyle w:val="13"/>
              <w:spacing w:line="240" w:lineRule="auto"/>
              <w:ind w:firstLine="482"/>
              <w:rPr>
                <w:rFonts w:hint="eastAsia" w:ascii="宋体" w:hAnsi="宋体" w:cs="宋体"/>
                <w:b/>
                <w:bCs/>
                <w:color w:val="000000"/>
                <w:szCs w:val="24"/>
              </w:rPr>
            </w:pPr>
            <w:r>
              <w:rPr>
                <w:rFonts w:hint="eastAsia" w:ascii="宋体" w:hAnsi="宋体" w:cs="宋体"/>
                <w:b/>
                <w:bCs/>
                <w:color w:val="000000"/>
                <w:szCs w:val="24"/>
              </w:rPr>
              <w:t>代表性论文9：RP11-81H3.2 promotes gastric cancer progression through  miR-339-HNRNPA1 interaction network.</w:t>
            </w:r>
          </w:p>
          <w:p w14:paraId="44FCF50A">
            <w:pPr>
              <w:pStyle w:val="13"/>
              <w:spacing w:line="240" w:lineRule="auto"/>
              <w:rPr>
                <w:rFonts w:hint="eastAsia" w:ascii="宋体" w:hAnsi="宋体" w:cs="宋体"/>
                <w:color w:val="000000"/>
                <w:szCs w:val="24"/>
              </w:rPr>
            </w:pPr>
            <w:r>
              <w:rPr>
                <w:rFonts w:hint="eastAsia" w:ascii="宋体" w:hAnsi="宋体" w:cs="宋体"/>
                <w:color w:val="000000"/>
                <w:szCs w:val="24"/>
              </w:rPr>
              <w:t>评价如下：浙江大学医学院附属第一医院肿瘤外科团队在Journal of Experimental &amp; Clinical Cancer Research[ J Exp Clin Cancer Res. 2024 Jan 25;43(1):32. IF=12.8]撰文研究RON mRNA 选择性剪接体 RONΔ160 形成的机制，引用本文章</w:t>
            </w:r>
            <w:r>
              <w:rPr>
                <w:rFonts w:ascii="宋体" w:hAnsi="宋体" w:cs="宋体"/>
                <w:color w:val="000000"/>
                <w:szCs w:val="24"/>
              </w:rPr>
              <w:t>RP11-81H3.2 在</w:t>
            </w:r>
            <w:r>
              <w:rPr>
                <w:rFonts w:hint="eastAsia" w:ascii="宋体" w:hAnsi="宋体" w:cs="宋体"/>
                <w:color w:val="000000"/>
                <w:szCs w:val="24"/>
              </w:rPr>
              <w:t>胃癌</w:t>
            </w:r>
            <w:r>
              <w:rPr>
                <w:rFonts w:ascii="宋体" w:hAnsi="宋体" w:cs="宋体"/>
                <w:color w:val="000000"/>
                <w:szCs w:val="24"/>
              </w:rPr>
              <w:t>中</w:t>
            </w:r>
            <w:r>
              <w:rPr>
                <w:rFonts w:hint="eastAsia" w:ascii="宋体" w:hAnsi="宋体" w:cs="宋体"/>
                <w:color w:val="000000"/>
                <w:szCs w:val="24"/>
              </w:rPr>
              <w:t>具有</w:t>
            </w:r>
            <w:r>
              <w:rPr>
                <w:rFonts w:ascii="宋体" w:hAnsi="宋体" w:cs="宋体"/>
                <w:color w:val="000000"/>
                <w:szCs w:val="24"/>
              </w:rPr>
              <w:t>致癌基因的作用</w:t>
            </w:r>
            <w:r>
              <w:rPr>
                <w:rFonts w:hint="eastAsia" w:ascii="宋体" w:hAnsi="宋体" w:cs="宋体"/>
                <w:color w:val="000000"/>
                <w:szCs w:val="24"/>
              </w:rPr>
              <w:t>，为胃癌的</w:t>
            </w:r>
            <w:r>
              <w:rPr>
                <w:rFonts w:ascii="宋体" w:hAnsi="宋体" w:cs="宋体"/>
                <w:color w:val="000000"/>
                <w:szCs w:val="24"/>
              </w:rPr>
              <w:t>治疗策略未来开发</w:t>
            </w:r>
            <w:r>
              <w:rPr>
                <w:rFonts w:hint="eastAsia" w:ascii="宋体" w:hAnsi="宋体" w:cs="宋体"/>
                <w:color w:val="000000"/>
                <w:szCs w:val="24"/>
              </w:rPr>
              <w:t>提供了</w:t>
            </w:r>
            <w:r>
              <w:rPr>
                <w:rFonts w:ascii="宋体" w:hAnsi="宋体" w:cs="宋体"/>
                <w:color w:val="000000"/>
                <w:szCs w:val="24"/>
              </w:rPr>
              <w:t>重要的指导意义和临床价值</w:t>
            </w:r>
            <w:r>
              <w:rPr>
                <w:rFonts w:hint="eastAsia" w:ascii="宋体" w:hAnsi="宋体" w:cs="宋体"/>
                <w:color w:val="000000"/>
                <w:szCs w:val="24"/>
              </w:rPr>
              <w:t>。</w:t>
            </w:r>
          </w:p>
          <w:p w14:paraId="0610CDD5">
            <w:pPr>
              <w:pStyle w:val="13"/>
              <w:spacing w:line="240" w:lineRule="auto"/>
              <w:ind w:firstLine="482"/>
              <w:rPr>
                <w:rFonts w:hint="eastAsia" w:ascii="宋体" w:hAnsi="宋体" w:cs="宋体"/>
                <w:b/>
                <w:bCs/>
                <w:color w:val="000000"/>
                <w:szCs w:val="24"/>
              </w:rPr>
            </w:pPr>
            <w:r>
              <w:rPr>
                <w:rFonts w:hint="eastAsia" w:ascii="宋体" w:hAnsi="宋体" w:cs="宋体"/>
                <w:b/>
                <w:bCs/>
                <w:color w:val="000000"/>
                <w:szCs w:val="24"/>
              </w:rPr>
              <w:t>代表性论文10：Decreased expression of TLR7 in gastric cancer tissues and the effects of TLR7 activation on gastric cancer cells.</w:t>
            </w:r>
          </w:p>
          <w:p w14:paraId="4EB34631">
            <w:pPr>
              <w:pStyle w:val="13"/>
              <w:spacing w:line="240" w:lineRule="auto"/>
              <w:rPr>
                <w:rFonts w:hint="eastAsia" w:ascii="宋体" w:hAnsi="宋体" w:cs="宋体"/>
                <w:color w:val="000000"/>
                <w:szCs w:val="24"/>
              </w:rPr>
            </w:pPr>
            <w:r>
              <w:rPr>
                <w:rFonts w:hint="eastAsia" w:ascii="宋体" w:hAnsi="宋体" w:cs="宋体"/>
                <w:color w:val="000000"/>
                <w:szCs w:val="24"/>
              </w:rPr>
              <w:t>评价如下：国家药监局碳水化合物基药物质量研究与评价重点实验室、国家糖工程研究中心、山东省碳水化合物化学与糖生物学重点实验室团队在Biomaterials[Biomaterials. 2021 Jun;273:120792.IF=12.9]发表文章研究靶向肿瘤的协同疗法的最新技术，包括光热效应与免疫疗法相结合，文中引用本项目TLR7表达水平对胃癌细胞的影响结果，进一步肯定了本项目组研究成果。</w:t>
            </w:r>
          </w:p>
          <w:p w14:paraId="672A3740">
            <w:pPr>
              <w:widowControl/>
              <w:ind w:firstLine="482" w:firstLineChars="200"/>
              <w:jc w:val="left"/>
              <w:rPr>
                <w:rFonts w:hint="eastAsia" w:ascii="宋体" w:hAnsi="宋体" w:cs="宋体"/>
                <w:b/>
                <w:bCs/>
                <w:sz w:val="24"/>
                <w:szCs w:val="24"/>
              </w:rPr>
            </w:pPr>
            <w:r>
              <w:rPr>
                <w:rFonts w:hint="eastAsia" w:ascii="宋体" w:hAnsi="宋体" w:cs="宋体"/>
                <w:b/>
                <w:bCs/>
                <w:sz w:val="24"/>
                <w:szCs w:val="24"/>
              </w:rPr>
              <w:t>陕西省重点研发计划项目《上消化道早期癌规范化内镜诊疗方案及相关蛋白研究》验收委员会验收意见：</w:t>
            </w:r>
          </w:p>
          <w:p w14:paraId="6340832D">
            <w:pPr>
              <w:pStyle w:val="13"/>
              <w:spacing w:line="240" w:lineRule="auto"/>
              <w:jc w:val="left"/>
              <w:rPr>
                <w:rFonts w:hint="eastAsia" w:ascii="宋体" w:hAnsi="宋体" w:cs="宋体"/>
                <w:szCs w:val="24"/>
              </w:rPr>
            </w:pPr>
            <w:r>
              <w:rPr>
                <w:rFonts w:hint="eastAsia" w:ascii="宋体" w:hAnsi="宋体" w:cs="宋体"/>
                <w:szCs w:val="24"/>
              </w:rPr>
              <w:t>该项目调研了陕西省食管癌和胃癌流行病学特征、危险因素、危险人群及评估模型；探索了食管癌及胃癌内镜诊治规范化流程：研究了上消化道癌前病变、幽门螺杆菌感染及早癌内镜下的微结构特征及诊断意义；探索了部分食管癌及胃癌发病、发展机制；推广了早癌诊治技术及规范标准的应用。发表论文14篇，其中SCI论文4篇，获得实用新型专利1项，申请发明专利2项。</w:t>
            </w:r>
          </w:p>
          <w:p w14:paraId="7CEF53E1">
            <w:pPr>
              <w:pStyle w:val="13"/>
              <w:ind w:firstLine="482"/>
              <w:jc w:val="left"/>
              <w:rPr>
                <w:rFonts w:hint="eastAsia" w:ascii="宋体" w:hAnsi="宋体"/>
                <w:b/>
                <w:bCs/>
                <w:szCs w:val="24"/>
              </w:rPr>
            </w:pPr>
            <w:r>
              <w:rPr>
                <w:rFonts w:hint="eastAsia" w:ascii="宋体" w:hAnsi="宋体" w:cs="宋体"/>
                <w:b/>
                <w:bCs/>
                <w:szCs w:val="24"/>
              </w:rPr>
              <w:t>陕西省重点研发计划项目《</w:t>
            </w:r>
            <w:r>
              <w:rPr>
                <w:rFonts w:hint="eastAsia" w:ascii="宋体" w:hAnsi="宋体"/>
                <w:b/>
                <w:bCs/>
                <w:szCs w:val="24"/>
              </w:rPr>
              <w:t>MicroRNA-1292-5p在胃癌中的作用机制研究及其与临床病理因素之间的关系》验收委员会验收意见：</w:t>
            </w:r>
          </w:p>
          <w:p w14:paraId="16B64B02">
            <w:pPr>
              <w:pStyle w:val="13"/>
              <w:jc w:val="left"/>
              <w:rPr>
                <w:rFonts w:hint="eastAsia" w:ascii="宋体" w:hAnsi="宋体"/>
                <w:szCs w:val="24"/>
              </w:rPr>
            </w:pPr>
            <w:r>
              <w:rPr>
                <w:rFonts w:hint="eastAsia" w:ascii="宋体" w:hAnsi="宋体"/>
                <w:szCs w:val="24"/>
              </w:rPr>
              <w:t>该课题基于陕北地区胃癌及其癌旁正常组织差异miRNA，鉴定并研究了MiR-1292-5p 的在胃癌及体内移植瘤进程中可能发挥的作用机制，在一定程度上为陕西省胃癌的防治及早期诊断进行了补充。研究工作共发表项目标注研究论文 1 篇，其中 SCI 收录论文 2 篇；申请并获得实用新型专利 1 项。</w:t>
            </w:r>
          </w:p>
          <w:p w14:paraId="63268E52">
            <w:pPr>
              <w:pStyle w:val="13"/>
              <w:spacing w:line="240" w:lineRule="auto"/>
              <w:jc w:val="left"/>
              <w:rPr>
                <w:rFonts w:hint="eastAsia" w:ascii="宋体" w:hAnsi="宋体"/>
                <w:szCs w:val="24"/>
              </w:rPr>
            </w:pPr>
          </w:p>
          <w:p w14:paraId="5BC27F13">
            <w:pPr>
              <w:pStyle w:val="13"/>
              <w:spacing w:line="240" w:lineRule="auto"/>
              <w:ind w:firstLine="0" w:firstLineChars="0"/>
              <w:jc w:val="left"/>
              <w:rPr>
                <w:rFonts w:hint="eastAsia" w:ascii="宋体" w:hAnsi="宋体"/>
                <w:szCs w:val="24"/>
              </w:rPr>
            </w:pPr>
            <w:r>
              <w:rPr>
                <w:rFonts w:hint="eastAsia" w:ascii="宋体" w:hAnsi="宋体"/>
                <w:szCs w:val="24"/>
              </w:rPr>
              <w:t xml:space="preserve">二、应用效益评价  </w:t>
            </w:r>
          </w:p>
          <w:p w14:paraId="320E758D">
            <w:pPr>
              <w:pStyle w:val="13"/>
              <w:spacing w:line="240" w:lineRule="auto"/>
              <w:ind w:firstLine="0" w:firstLineChars="0"/>
              <w:jc w:val="left"/>
              <w:rPr>
                <w:rFonts w:hint="eastAsia" w:ascii="宋体" w:hAnsi="宋体"/>
                <w:szCs w:val="24"/>
              </w:rPr>
            </w:pPr>
            <w:r>
              <w:rPr>
                <w:rFonts w:hint="eastAsia" w:ascii="宋体" w:hAnsi="宋体"/>
                <w:szCs w:val="24"/>
              </w:rPr>
              <w:t>1. 诊断效能提升与医疗资源优化：</w:t>
            </w:r>
            <w:r>
              <w:rPr>
                <w:rFonts w:hint="eastAsia" w:ascii="宋体" w:hAnsi="宋体" w:cs="宋体"/>
                <w:szCs w:val="24"/>
              </w:rPr>
              <w:t>早癌诊治技术及规范标准的应用</w:t>
            </w:r>
            <w:r>
              <w:rPr>
                <w:rFonts w:hint="eastAsia" w:ascii="宋体" w:hAnsi="宋体"/>
                <w:szCs w:val="24"/>
              </w:rPr>
              <w:t>在陕西省30余家医院推广后，地区早癌诊断率得到了显著提高。</w:t>
            </w:r>
          </w:p>
          <w:p w14:paraId="01EB63BB">
            <w:pPr>
              <w:pStyle w:val="13"/>
              <w:spacing w:line="240" w:lineRule="auto"/>
              <w:ind w:firstLine="0" w:firstLineChars="0"/>
              <w:jc w:val="left"/>
              <w:rPr>
                <w:rFonts w:hint="eastAsia" w:ascii="宋体" w:hAnsi="宋体"/>
                <w:szCs w:val="24"/>
              </w:rPr>
            </w:pPr>
            <w:r>
              <w:rPr>
                <w:rFonts w:hint="eastAsia" w:ascii="宋体" w:hAnsi="宋体"/>
                <w:szCs w:val="24"/>
              </w:rPr>
              <w:t>2. 治疗效率与成本控制：①ESD技术普及：建立标准化操作流程;多种内镜技术联合精准诊断病变范围、浸润深度，制定科学手术策略及并发症预防处理方案，旋转用刀技术精准标记、根据病变面积选择黏膜下注射及环切部位及程序，运用隧道及牵引技术的剥离技术，创面处理技术，标本规范处理及摄像留图技术。</w:t>
            </w:r>
            <w:r>
              <w:rPr>
                <w:rFonts w:ascii="Calibri" w:hAnsi="Calibri" w:cs="Calibri"/>
                <w:sz w:val="21"/>
                <w:szCs w:val="21"/>
              </w:rPr>
              <w:t>②</w:t>
            </w:r>
            <w:r>
              <w:rPr>
                <w:rFonts w:hint="eastAsia" w:ascii="宋体" w:hAnsi="宋体"/>
                <w:szCs w:val="24"/>
              </w:rPr>
              <w:t>疗效与安全性：整体并发症率&lt;1%，手术成功率98.2%；外科干预率&lt;0.1%。</w:t>
            </w:r>
            <w:r>
              <w:rPr>
                <w:rFonts w:ascii="Calibri" w:hAnsi="Calibri" w:cs="Calibri"/>
                <w:sz w:val="21"/>
                <w:szCs w:val="21"/>
              </w:rPr>
              <w:t>③</w:t>
            </w:r>
            <w:r>
              <w:rPr>
                <w:rFonts w:hint="eastAsia" w:ascii="宋体" w:hAnsi="宋体"/>
                <w:szCs w:val="24"/>
              </w:rPr>
              <w:t xml:space="preserve">成本控制：单例手术费用较外科治疗降低40%，住院时间缩短50%（4-5天），探索了临床路径条件。配合消化介入耗材集采趋势（如止血夹、圈套器降价30%-50%），进一步减轻患者负担。 </w:t>
            </w:r>
          </w:p>
          <w:p w14:paraId="0F719FEB">
            <w:pPr>
              <w:pStyle w:val="13"/>
              <w:spacing w:line="240" w:lineRule="auto"/>
              <w:ind w:firstLine="0" w:firstLineChars="0"/>
              <w:jc w:val="left"/>
              <w:rPr>
                <w:rFonts w:hint="eastAsia" w:ascii="宋体" w:hAnsi="宋体"/>
                <w:szCs w:val="24"/>
              </w:rPr>
            </w:pPr>
            <w:r>
              <w:rPr>
                <w:rFonts w:hint="eastAsia" w:ascii="宋体" w:hAnsi="宋体"/>
                <w:szCs w:val="24"/>
              </w:rPr>
              <w:t xml:space="preserve"> </w:t>
            </w:r>
          </w:p>
          <w:p w14:paraId="7D1937EB">
            <w:pPr>
              <w:pStyle w:val="13"/>
              <w:spacing w:line="240" w:lineRule="auto"/>
              <w:ind w:firstLine="0" w:firstLineChars="0"/>
              <w:jc w:val="left"/>
              <w:rPr>
                <w:rFonts w:hint="eastAsia" w:ascii="宋体" w:hAnsi="宋体"/>
                <w:szCs w:val="24"/>
              </w:rPr>
            </w:pPr>
            <w:r>
              <w:rPr>
                <w:rFonts w:hint="eastAsia" w:ascii="宋体" w:hAnsi="宋体"/>
                <w:szCs w:val="24"/>
              </w:rPr>
              <w:t xml:space="preserve">三、经济社会价值评价  </w:t>
            </w:r>
          </w:p>
          <w:p w14:paraId="69DB8BC0">
            <w:pPr>
              <w:pStyle w:val="13"/>
              <w:spacing w:line="240" w:lineRule="auto"/>
              <w:ind w:firstLine="0" w:firstLineChars="0"/>
              <w:jc w:val="left"/>
              <w:rPr>
                <w:rFonts w:hint="eastAsia" w:ascii="宋体" w:hAnsi="宋体"/>
                <w:szCs w:val="24"/>
              </w:rPr>
            </w:pPr>
            <w:r>
              <w:rPr>
                <w:rFonts w:hint="eastAsia" w:ascii="宋体" w:hAnsi="宋体"/>
                <w:szCs w:val="24"/>
              </w:rPr>
              <w:t xml:space="preserve">1. 直接经济效益：①医保支出节约：ESD替代外科手术及早癌治疗费用下降，单例节省约40%；参考青岛AI质控系统全省推广后节约医保资金2800万元的效益，本项目在陕西省推广后预估年节省医保支出超2000万元。②国产化替代加速：AI辅助系统与内镜支架获国家专利，推动国产设备竞争力提升；响应中央财政补助资金消化内镜采购导向。  </w:t>
            </w:r>
          </w:p>
          <w:p w14:paraId="4254BC3C">
            <w:pPr>
              <w:pStyle w:val="13"/>
              <w:spacing w:line="240" w:lineRule="auto"/>
              <w:ind w:firstLine="0" w:firstLineChars="0"/>
              <w:jc w:val="left"/>
              <w:rPr>
                <w:rFonts w:hint="eastAsia" w:ascii="宋体" w:hAnsi="宋体"/>
                <w:szCs w:val="24"/>
              </w:rPr>
            </w:pPr>
            <w:r>
              <w:rPr>
                <w:rFonts w:hint="eastAsia" w:ascii="宋体" w:hAnsi="宋体"/>
                <w:szCs w:val="24"/>
              </w:rPr>
              <w:t xml:space="preserve">2. 社会健康效益：①患者生存率改善：ESD术后5年生存率达90%以上，较进展期癌（＜30%）显著提升；累计完成手术3000余例，惠及高发区低收入群体。②医疗资源公平性提升：通过“AI预筛+靶向内镜”模式，基层医院内镜利用率提高35%，助力分级诊疗落地（参考青岛覆盖28家医院的市域一体化模式）。  </w:t>
            </w:r>
          </w:p>
          <w:p w14:paraId="3AFFBB99">
            <w:pPr>
              <w:pStyle w:val="13"/>
              <w:spacing w:line="240" w:lineRule="auto"/>
              <w:ind w:firstLine="0" w:firstLineChars="0"/>
              <w:jc w:val="left"/>
              <w:rPr>
                <w:rFonts w:hint="eastAsia" w:ascii="宋体" w:hAnsi="宋体"/>
                <w:szCs w:val="24"/>
              </w:rPr>
            </w:pPr>
            <w:r>
              <w:rPr>
                <w:rFonts w:hint="eastAsia" w:ascii="宋体" w:hAnsi="宋体"/>
                <w:szCs w:val="24"/>
              </w:rPr>
              <w:t>3.学术成果：发表SCI论文10篇（总IF=30），主编专著2部。</w:t>
            </w:r>
          </w:p>
        </w:tc>
      </w:tr>
    </w:tbl>
    <w:p w14:paraId="0A6BD4E7">
      <w:pPr>
        <w:jc w:val="center"/>
        <w:rPr>
          <w:rFonts w:hint="eastAsia" w:ascii="宋体" w:hAnsi="宋体"/>
          <w:b/>
          <w:sz w:val="28"/>
        </w:rPr>
      </w:pPr>
    </w:p>
    <w:p w14:paraId="75D6F8CA">
      <w:pPr>
        <w:jc w:val="center"/>
        <w:outlineLvl w:val="1"/>
        <w:rPr>
          <w:rFonts w:hint="eastAsia" w:ascii="宋体" w:hAnsi="宋体"/>
          <w:b/>
          <w:sz w:val="28"/>
        </w:rPr>
      </w:pPr>
      <w:r>
        <w:rPr>
          <w:rFonts w:ascii="宋体" w:hAnsi="宋体"/>
          <w:b/>
          <w:sz w:val="28"/>
        </w:rPr>
        <w:br w:type="page"/>
      </w:r>
      <w:r>
        <w:rPr>
          <w:rFonts w:ascii="宋体" w:hAnsi="宋体"/>
          <w:b/>
          <w:sz w:val="28"/>
        </w:rPr>
        <w:t>五</w:t>
      </w:r>
      <w:r>
        <w:rPr>
          <w:rFonts w:hint="eastAsia" w:ascii="宋体" w:hAnsi="宋体"/>
          <w:b/>
          <w:sz w:val="28"/>
        </w:rPr>
        <w:t>、应用情况</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14:paraId="46CD3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2" w:hRule="atLeast"/>
        </w:trPr>
        <w:tc>
          <w:tcPr>
            <w:tcW w:w="8897" w:type="dxa"/>
          </w:tcPr>
          <w:p w14:paraId="1DB349F1">
            <w:pPr>
              <w:pStyle w:val="13"/>
              <w:spacing w:line="240" w:lineRule="auto"/>
              <w:ind w:firstLine="0" w:firstLineChars="0"/>
              <w:outlineLvl w:val="2"/>
              <w:rPr>
                <w:rFonts w:hint="eastAsia" w:ascii="宋体" w:hAnsi="宋体"/>
                <w:b/>
              </w:rPr>
            </w:pPr>
            <w:r>
              <w:rPr>
                <w:rFonts w:hint="eastAsia" w:ascii="宋体" w:hAnsi="宋体"/>
                <w:b/>
              </w:rPr>
              <w:t>1．应用情况（限2页）</w:t>
            </w:r>
          </w:p>
          <w:p w14:paraId="25A8AE29">
            <w:pPr>
              <w:pStyle w:val="13"/>
              <w:spacing w:line="240" w:lineRule="auto"/>
              <w:outlineLvl w:val="2"/>
              <w:rPr>
                <w:bCs/>
              </w:rPr>
            </w:pPr>
            <w:r>
              <w:rPr>
                <w:bCs/>
              </w:rPr>
              <w:t>本项目所构建的“食管和胃早癌内镜精准诊疗体系”（包括AI辅助诊断技术、ESD规范化操作流程、风险分层筛查策略）已在陕西省内外多家医疗单位得到推广应用，显著提升了应用单位的早癌诊疗水平。</w:t>
            </w:r>
          </w:p>
          <w:p w14:paraId="25B760E0">
            <w:pPr>
              <w:pStyle w:val="13"/>
              <w:spacing w:line="240" w:lineRule="auto"/>
              <w:outlineLvl w:val="2"/>
              <w:rPr>
                <w:bCs/>
              </w:rPr>
            </w:pPr>
            <w:r>
              <w:rPr>
                <w:bCs/>
              </w:rPr>
              <w:t>本项目所构建的“食管和胃早癌内镜精准诊疗体系”（包括AI辅助诊断技术、ESD规范化操作流程、风险分层筛查策略）已在陕西省内外多家医疗单位得到推广应用，显著提升了应用单位的早癌诊疗水平。</w:t>
            </w:r>
          </w:p>
          <w:p w14:paraId="7F30C44A">
            <w:pPr>
              <w:pStyle w:val="13"/>
              <w:spacing w:line="240" w:lineRule="auto"/>
              <w:jc w:val="center"/>
              <w:outlineLvl w:val="2"/>
              <w:rPr>
                <w:rFonts w:ascii="Times New Roman"/>
                <w:bCs/>
              </w:rPr>
            </w:pPr>
            <w:r>
              <w:rPr>
                <w:rFonts w:hint="eastAsia" w:ascii="Times New Roman"/>
                <w:bCs/>
              </w:rPr>
              <w:t>主要应用单位情况表</w:t>
            </w:r>
          </w:p>
          <w:tbl>
            <w:tblPr>
              <w:tblStyle w:val="30"/>
              <w:tblW w:w="8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1333"/>
              <w:gridCol w:w="2076"/>
              <w:gridCol w:w="1961"/>
              <w:gridCol w:w="1115"/>
              <w:gridCol w:w="2018"/>
            </w:tblGrid>
            <w:tr w14:paraId="2AB6A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424" w:type="dxa"/>
                </w:tcPr>
                <w:p w14:paraId="6086E57C">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序号</w:t>
                  </w:r>
                  <w:r>
                    <w:rPr>
                      <w:rFonts w:hint="eastAsia" w:ascii="宋体" w:hAnsi="宋体" w:cs="宋体"/>
                      <w:bCs/>
                      <w:sz w:val="21"/>
                      <w:szCs w:val="21"/>
                    </w:rPr>
                    <w:tab/>
                  </w:r>
                </w:p>
              </w:tc>
              <w:tc>
                <w:tcPr>
                  <w:tcW w:w="1333" w:type="dxa"/>
                </w:tcPr>
                <w:p w14:paraId="1D82DAB9">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单位名称</w:t>
                  </w:r>
                </w:p>
              </w:tc>
              <w:tc>
                <w:tcPr>
                  <w:tcW w:w="2077" w:type="dxa"/>
                </w:tcPr>
                <w:p w14:paraId="7320E3D7">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应用的技术</w:t>
                  </w:r>
                </w:p>
              </w:tc>
              <w:tc>
                <w:tcPr>
                  <w:tcW w:w="1962" w:type="dxa"/>
                </w:tcPr>
                <w:p w14:paraId="06CCC347">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应用对象及规模</w:t>
                  </w:r>
                  <w:r>
                    <w:rPr>
                      <w:rFonts w:hint="eastAsia" w:ascii="宋体" w:hAnsi="宋体" w:cs="宋体"/>
                      <w:bCs/>
                      <w:sz w:val="21"/>
                      <w:szCs w:val="21"/>
                    </w:rPr>
                    <w:tab/>
                  </w:r>
                </w:p>
              </w:tc>
              <w:tc>
                <w:tcPr>
                  <w:tcW w:w="1115" w:type="dxa"/>
                </w:tcPr>
                <w:p w14:paraId="1608990D">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应用起止时间</w:t>
                  </w:r>
                </w:p>
              </w:tc>
              <w:tc>
                <w:tcPr>
                  <w:tcW w:w="2018" w:type="dxa"/>
                </w:tcPr>
                <w:p w14:paraId="5510EF5B">
                  <w:pPr>
                    <w:pStyle w:val="13"/>
                    <w:spacing w:line="240" w:lineRule="auto"/>
                    <w:ind w:firstLine="0" w:firstLineChars="0"/>
                    <w:outlineLvl w:val="2"/>
                    <w:rPr>
                      <w:rFonts w:hint="eastAsia" w:ascii="宋体" w:hAnsi="宋体" w:cs="宋体"/>
                      <w:bCs/>
                      <w:sz w:val="21"/>
                      <w:szCs w:val="21"/>
                      <w:highlight w:val="yellow"/>
                    </w:rPr>
                  </w:pPr>
                  <w:r>
                    <w:rPr>
                      <w:rFonts w:hint="eastAsia" w:ascii="宋体" w:hAnsi="宋体" w:cs="宋体"/>
                      <w:bCs/>
                      <w:sz w:val="21"/>
                      <w:szCs w:val="21"/>
                    </w:rPr>
                    <w:t>单位联系人/电话</w:t>
                  </w:r>
                </w:p>
              </w:tc>
            </w:tr>
            <w:tr w14:paraId="63046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dxa"/>
                </w:tcPr>
                <w:p w14:paraId="6049B883">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1</w:t>
                  </w:r>
                </w:p>
              </w:tc>
              <w:tc>
                <w:tcPr>
                  <w:tcW w:w="1333" w:type="dxa"/>
                </w:tcPr>
                <w:p w14:paraId="40D67A99">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空军军医大学附属第二医院</w:t>
                  </w:r>
                </w:p>
              </w:tc>
              <w:tc>
                <w:tcPr>
                  <w:tcW w:w="2077" w:type="dxa"/>
                </w:tcPr>
                <w:p w14:paraId="023867FC">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食管和胃癌前病变及早癌的内镜粘膜剥离术（ESD）全程管理</w:t>
                  </w:r>
                </w:p>
              </w:tc>
              <w:tc>
                <w:tcPr>
                  <w:tcW w:w="1962" w:type="dxa"/>
                </w:tcPr>
                <w:p w14:paraId="75CBFCAF">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食管和胃癌前病变及早期癌患者。每年胃早癌检出率达30%以上，每年完成胃ESD手术160余例。术后长期生存率（5年总生存率）98%以上。</w:t>
                  </w:r>
                </w:p>
              </w:tc>
              <w:tc>
                <w:tcPr>
                  <w:tcW w:w="1115" w:type="dxa"/>
                </w:tcPr>
                <w:p w14:paraId="52D9217E">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2020年1月10日-2022年12月30日</w:t>
                  </w:r>
                </w:p>
              </w:tc>
              <w:tc>
                <w:tcPr>
                  <w:tcW w:w="2018" w:type="dxa"/>
                </w:tcPr>
                <w:p w14:paraId="150F45C0">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王锦杰</w:t>
                  </w:r>
                </w:p>
                <w:p w14:paraId="22E314F2">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13572071628</w:t>
                  </w:r>
                </w:p>
              </w:tc>
            </w:tr>
            <w:tr w14:paraId="079F3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dxa"/>
                </w:tcPr>
                <w:p w14:paraId="23EE3210">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2</w:t>
                  </w:r>
                </w:p>
              </w:tc>
              <w:tc>
                <w:tcPr>
                  <w:tcW w:w="1333" w:type="dxa"/>
                </w:tcPr>
                <w:p w14:paraId="48210483">
                  <w:pPr>
                    <w:pStyle w:val="13"/>
                    <w:spacing w:line="240" w:lineRule="auto"/>
                    <w:ind w:firstLine="0" w:firstLineChars="0"/>
                    <w:jc w:val="left"/>
                    <w:outlineLvl w:val="2"/>
                    <w:rPr>
                      <w:rFonts w:hint="eastAsia" w:ascii="宋体" w:hAnsi="宋体" w:cs="宋体"/>
                      <w:bCs/>
                      <w:sz w:val="21"/>
                      <w:szCs w:val="21"/>
                    </w:rPr>
                  </w:pPr>
                  <w:r>
                    <w:rPr>
                      <w:rFonts w:hint="eastAsia" w:ascii="宋体" w:hAnsi="宋体" w:cs="宋体"/>
                      <w:bCs/>
                      <w:sz w:val="21"/>
                      <w:szCs w:val="21"/>
                    </w:rPr>
                    <w:t>甘肃省人民医院</w:t>
                  </w:r>
                </w:p>
              </w:tc>
              <w:tc>
                <w:tcPr>
                  <w:tcW w:w="2077" w:type="dxa"/>
                </w:tcPr>
                <w:p w14:paraId="3A2053B1">
                  <w:pPr>
                    <w:pStyle w:val="13"/>
                    <w:spacing w:line="240" w:lineRule="auto"/>
                    <w:ind w:firstLine="0" w:firstLineChars="0"/>
                    <w:jc w:val="left"/>
                    <w:outlineLvl w:val="2"/>
                    <w:rPr>
                      <w:rFonts w:hint="eastAsia" w:ascii="宋体" w:hAnsi="宋体" w:cs="宋体"/>
                      <w:bCs/>
                      <w:sz w:val="21"/>
                      <w:szCs w:val="21"/>
                    </w:rPr>
                  </w:pPr>
                  <w:r>
                    <w:rPr>
                      <w:rFonts w:hint="eastAsia" w:ascii="宋体" w:hAnsi="宋体" w:cs="宋体"/>
                      <w:sz w:val="21"/>
                      <w:szCs w:val="21"/>
                    </w:rPr>
                    <w:t>食管和胃早癌ESD技术及内镜隧道技术</w:t>
                  </w:r>
                </w:p>
              </w:tc>
              <w:tc>
                <w:tcPr>
                  <w:tcW w:w="1962" w:type="dxa"/>
                </w:tcPr>
                <w:p w14:paraId="2A1AC0EF">
                  <w:pPr>
                    <w:pStyle w:val="13"/>
                    <w:spacing w:line="240" w:lineRule="auto"/>
                    <w:ind w:firstLine="0" w:firstLineChars="0"/>
                    <w:jc w:val="left"/>
                    <w:outlineLvl w:val="2"/>
                    <w:rPr>
                      <w:rFonts w:hint="eastAsia" w:ascii="宋体" w:hAnsi="宋体" w:cs="宋体"/>
                      <w:bCs/>
                      <w:sz w:val="21"/>
                      <w:szCs w:val="21"/>
                    </w:rPr>
                  </w:pPr>
                  <w:r>
                    <w:rPr>
                      <w:rFonts w:hint="eastAsia" w:ascii="宋体" w:hAnsi="宋体" w:cs="宋体"/>
                      <w:bCs/>
                      <w:sz w:val="21"/>
                      <w:szCs w:val="21"/>
                    </w:rPr>
                    <w:t>食管、胃早癌患者，完成手术90余例。</w:t>
                  </w:r>
                </w:p>
              </w:tc>
              <w:tc>
                <w:tcPr>
                  <w:tcW w:w="1115" w:type="dxa"/>
                </w:tcPr>
                <w:p w14:paraId="17EE2BE3">
                  <w:pPr>
                    <w:pStyle w:val="13"/>
                    <w:spacing w:line="240" w:lineRule="auto"/>
                    <w:ind w:firstLine="0" w:firstLineChars="0"/>
                    <w:jc w:val="left"/>
                    <w:outlineLvl w:val="2"/>
                    <w:rPr>
                      <w:rFonts w:hint="eastAsia" w:ascii="宋体" w:hAnsi="宋体" w:cs="宋体"/>
                      <w:bCs/>
                      <w:sz w:val="21"/>
                      <w:szCs w:val="21"/>
                    </w:rPr>
                  </w:pPr>
                  <w:r>
                    <w:rPr>
                      <w:rFonts w:hint="eastAsia" w:ascii="宋体" w:hAnsi="宋体" w:cs="宋体"/>
                      <w:bCs/>
                      <w:sz w:val="21"/>
                      <w:szCs w:val="21"/>
                    </w:rPr>
                    <w:t>2020年6月-2022年7月</w:t>
                  </w:r>
                </w:p>
              </w:tc>
              <w:tc>
                <w:tcPr>
                  <w:tcW w:w="2018" w:type="dxa"/>
                </w:tcPr>
                <w:p w14:paraId="1EFBAECE">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陈佳</w:t>
                  </w:r>
                </w:p>
                <w:p w14:paraId="052743E4">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18409488077</w:t>
                  </w:r>
                </w:p>
              </w:tc>
            </w:tr>
            <w:tr w14:paraId="4E7F4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dxa"/>
                </w:tcPr>
                <w:p w14:paraId="3CFDF629">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3</w:t>
                  </w:r>
                </w:p>
              </w:tc>
              <w:tc>
                <w:tcPr>
                  <w:tcW w:w="1333" w:type="dxa"/>
                </w:tcPr>
                <w:p w14:paraId="5243141E">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延安大学附属医院</w:t>
                  </w:r>
                </w:p>
              </w:tc>
              <w:tc>
                <w:tcPr>
                  <w:tcW w:w="2077" w:type="dxa"/>
                </w:tcPr>
                <w:p w14:paraId="0EAAB6EB">
                  <w:pPr>
                    <w:pStyle w:val="13"/>
                    <w:spacing w:line="240" w:lineRule="auto"/>
                    <w:ind w:firstLine="0" w:firstLineChars="0"/>
                    <w:outlineLvl w:val="2"/>
                    <w:rPr>
                      <w:rFonts w:hint="eastAsia" w:ascii="宋体" w:hAnsi="宋体" w:cs="宋体"/>
                      <w:bCs/>
                      <w:sz w:val="21"/>
                      <w:szCs w:val="21"/>
                    </w:rPr>
                  </w:pPr>
                  <w:r>
                    <w:rPr>
                      <w:rFonts w:hint="eastAsia" w:ascii="宋体" w:hAnsi="宋体" w:cs="宋体"/>
                      <w:sz w:val="21"/>
                      <w:szCs w:val="21"/>
                    </w:rPr>
                    <w:t>胃癌前病变和胃早癌内镜精准诊断及内镜下ESD技术</w:t>
                  </w:r>
                </w:p>
              </w:tc>
              <w:tc>
                <w:tcPr>
                  <w:tcW w:w="1962" w:type="dxa"/>
                </w:tcPr>
                <w:p w14:paraId="524634AF">
                  <w:pPr>
                    <w:pStyle w:val="13"/>
                    <w:spacing w:line="240" w:lineRule="auto"/>
                    <w:ind w:firstLine="0" w:firstLineChars="0"/>
                    <w:outlineLvl w:val="2"/>
                    <w:rPr>
                      <w:rFonts w:hint="eastAsia" w:ascii="宋体" w:hAnsi="宋体" w:cs="宋体"/>
                      <w:bCs/>
                      <w:sz w:val="21"/>
                      <w:szCs w:val="21"/>
                    </w:rPr>
                  </w:pPr>
                  <w:r>
                    <w:rPr>
                      <w:rFonts w:hint="eastAsia" w:ascii="宋体" w:hAnsi="宋体" w:cs="宋体"/>
                      <w:sz w:val="21"/>
                      <w:szCs w:val="21"/>
                    </w:rPr>
                    <w:t>胃癌前病变和胃早癌。早癌筛查300余人次，ESD手术150余例。</w:t>
                  </w:r>
                </w:p>
              </w:tc>
              <w:tc>
                <w:tcPr>
                  <w:tcW w:w="1115" w:type="dxa"/>
                </w:tcPr>
                <w:p w14:paraId="5B747C35">
                  <w:pPr>
                    <w:pStyle w:val="13"/>
                    <w:spacing w:line="240" w:lineRule="auto"/>
                    <w:ind w:firstLine="0" w:firstLineChars="0"/>
                    <w:outlineLvl w:val="2"/>
                    <w:rPr>
                      <w:rFonts w:hint="eastAsia" w:ascii="宋体" w:hAnsi="宋体" w:cs="宋体"/>
                      <w:bCs/>
                      <w:sz w:val="21"/>
                      <w:szCs w:val="21"/>
                    </w:rPr>
                  </w:pPr>
                  <w:r>
                    <w:rPr>
                      <w:rFonts w:hint="eastAsia" w:ascii="宋体" w:hAnsi="宋体" w:cs="宋体"/>
                      <w:sz w:val="21"/>
                      <w:szCs w:val="21"/>
                    </w:rPr>
                    <w:t>2018年6月-2020年8月</w:t>
                  </w:r>
                </w:p>
              </w:tc>
              <w:tc>
                <w:tcPr>
                  <w:tcW w:w="2018" w:type="dxa"/>
                </w:tcPr>
                <w:p w14:paraId="12C343D2">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刘鹏飞</w:t>
                  </w:r>
                </w:p>
                <w:p w14:paraId="2A017839">
                  <w:pPr>
                    <w:pStyle w:val="13"/>
                    <w:spacing w:line="240" w:lineRule="auto"/>
                    <w:ind w:firstLine="0" w:firstLineChars="0"/>
                    <w:jc w:val="left"/>
                    <w:outlineLvl w:val="2"/>
                    <w:rPr>
                      <w:rFonts w:hint="eastAsia" w:ascii="宋体" w:hAnsi="宋体" w:cs="宋体"/>
                      <w:bCs/>
                      <w:sz w:val="21"/>
                      <w:szCs w:val="21"/>
                    </w:rPr>
                  </w:pPr>
                  <w:r>
                    <w:rPr>
                      <w:rFonts w:hint="eastAsia" w:ascii="宋体" w:hAnsi="宋体" w:cs="宋体"/>
                      <w:bCs/>
                      <w:sz w:val="21"/>
                      <w:szCs w:val="21"/>
                    </w:rPr>
                    <w:t>15319581618</w:t>
                  </w:r>
                </w:p>
              </w:tc>
            </w:tr>
            <w:tr w14:paraId="2BB77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dxa"/>
                </w:tcPr>
                <w:p w14:paraId="3870068D">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4</w:t>
                  </w:r>
                </w:p>
              </w:tc>
              <w:tc>
                <w:tcPr>
                  <w:tcW w:w="1333" w:type="dxa"/>
                </w:tcPr>
                <w:p w14:paraId="7D57F620">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西安市中医院</w:t>
                  </w:r>
                </w:p>
              </w:tc>
              <w:tc>
                <w:tcPr>
                  <w:tcW w:w="2077" w:type="dxa"/>
                </w:tcPr>
                <w:p w14:paraId="0217A7E1">
                  <w:pPr>
                    <w:rPr>
                      <w:rFonts w:hint="eastAsia" w:ascii="宋体" w:hAnsi="宋体" w:cs="宋体"/>
                      <w:szCs w:val="21"/>
                    </w:rPr>
                  </w:pPr>
                  <w:r>
                    <w:rPr>
                      <w:rFonts w:hint="eastAsia" w:ascii="宋体" w:hAnsi="宋体" w:cs="宋体"/>
                      <w:szCs w:val="21"/>
                    </w:rPr>
                    <w:t>胃早癌内镜精准诊断及内镜下ESD技术规范操作及技术改进</w:t>
                  </w:r>
                </w:p>
              </w:tc>
              <w:tc>
                <w:tcPr>
                  <w:tcW w:w="1962" w:type="dxa"/>
                </w:tcPr>
                <w:p w14:paraId="704C8795">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确诊胃早癌150例，累计完成胃ESD术100余例。</w:t>
                  </w:r>
                </w:p>
              </w:tc>
              <w:tc>
                <w:tcPr>
                  <w:tcW w:w="1115" w:type="dxa"/>
                </w:tcPr>
                <w:p w14:paraId="296D4C69">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2020年1月1日-2022年1月20日</w:t>
                  </w:r>
                </w:p>
              </w:tc>
              <w:tc>
                <w:tcPr>
                  <w:tcW w:w="2018" w:type="dxa"/>
                </w:tcPr>
                <w:p w14:paraId="6AA31989">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乔会侠</w:t>
                  </w:r>
                </w:p>
                <w:p w14:paraId="4EB41A5B">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18192302036</w:t>
                  </w:r>
                </w:p>
              </w:tc>
            </w:tr>
            <w:tr w14:paraId="48FDC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dxa"/>
                </w:tcPr>
                <w:p w14:paraId="5B7A6972">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6</w:t>
                  </w:r>
                </w:p>
              </w:tc>
              <w:tc>
                <w:tcPr>
                  <w:tcW w:w="1333" w:type="dxa"/>
                </w:tcPr>
                <w:p w14:paraId="6C10BB25">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宝鸡市中医医院</w:t>
                  </w:r>
                </w:p>
              </w:tc>
              <w:tc>
                <w:tcPr>
                  <w:tcW w:w="2077" w:type="dxa"/>
                </w:tcPr>
                <w:p w14:paraId="24C76679">
                  <w:pPr>
                    <w:rPr>
                      <w:rFonts w:hint="eastAsia" w:ascii="宋体" w:hAnsi="宋体" w:cs="宋体"/>
                      <w:szCs w:val="21"/>
                    </w:rPr>
                  </w:pPr>
                  <w:r>
                    <w:rPr>
                      <w:rFonts w:hint="eastAsia" w:ascii="宋体" w:hAnsi="宋体" w:cs="宋体"/>
                      <w:szCs w:val="21"/>
                    </w:rPr>
                    <w:t>胃癌前病变和胃早癌内镜精准诊断及内镜下ESD技术规范</w:t>
                  </w:r>
                </w:p>
              </w:tc>
              <w:tc>
                <w:tcPr>
                  <w:tcW w:w="1962" w:type="dxa"/>
                </w:tcPr>
                <w:p w14:paraId="782B5012">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确诊胃早癌90余例，累计完成胃ESD手术70余例，使胃早癌治愈率提升达到75％。</w:t>
                  </w:r>
                </w:p>
              </w:tc>
              <w:tc>
                <w:tcPr>
                  <w:tcW w:w="1115" w:type="dxa"/>
                </w:tcPr>
                <w:p w14:paraId="2CA75F1E">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2017年3月10号-2019年4月20日</w:t>
                  </w:r>
                </w:p>
              </w:tc>
              <w:tc>
                <w:tcPr>
                  <w:tcW w:w="2018" w:type="dxa"/>
                </w:tcPr>
                <w:p w14:paraId="3B37C91F">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王鸿轲</w:t>
                  </w:r>
                </w:p>
                <w:p w14:paraId="1D530025">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13992715123</w:t>
                  </w:r>
                </w:p>
              </w:tc>
            </w:tr>
            <w:tr w14:paraId="3C2CF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dxa"/>
                </w:tcPr>
                <w:p w14:paraId="1D0CCDEC">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7</w:t>
                  </w:r>
                </w:p>
              </w:tc>
              <w:tc>
                <w:tcPr>
                  <w:tcW w:w="1333" w:type="dxa"/>
                </w:tcPr>
                <w:p w14:paraId="735865F0">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宝鸡高新医院</w:t>
                  </w:r>
                </w:p>
              </w:tc>
              <w:tc>
                <w:tcPr>
                  <w:tcW w:w="2077" w:type="dxa"/>
                </w:tcPr>
                <w:p w14:paraId="2E2FFB57">
                  <w:pPr>
                    <w:rPr>
                      <w:rFonts w:hint="eastAsia" w:ascii="宋体" w:hAnsi="宋体" w:cs="宋体"/>
                      <w:szCs w:val="21"/>
                    </w:rPr>
                  </w:pPr>
                  <w:r>
                    <w:rPr>
                      <w:rFonts w:hint="eastAsia" w:ascii="宋体" w:hAnsi="宋体" w:cs="宋体"/>
                      <w:szCs w:val="21"/>
                    </w:rPr>
                    <w:t>食道早癌内镜精准诊断规范操作及内镜下ESD技术和隧道技术</w:t>
                  </w:r>
                </w:p>
              </w:tc>
              <w:tc>
                <w:tcPr>
                  <w:tcW w:w="1962" w:type="dxa"/>
                </w:tcPr>
                <w:p w14:paraId="6826A914">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确诊食管早癌90余例，累计完成胃ESD手术70余例，隧道手术15例。</w:t>
                  </w:r>
                </w:p>
              </w:tc>
              <w:tc>
                <w:tcPr>
                  <w:tcW w:w="1115" w:type="dxa"/>
                </w:tcPr>
                <w:p w14:paraId="40094A50">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2021年1月10号-2023年1月10号</w:t>
                  </w:r>
                </w:p>
              </w:tc>
              <w:tc>
                <w:tcPr>
                  <w:tcW w:w="2018" w:type="dxa"/>
                </w:tcPr>
                <w:p w14:paraId="419D9393">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 xml:space="preserve">高宇 </w:t>
                  </w:r>
                </w:p>
                <w:p w14:paraId="1FD008EE">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13259231228</w:t>
                  </w:r>
                </w:p>
              </w:tc>
            </w:tr>
            <w:tr w14:paraId="7CE6D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dxa"/>
                </w:tcPr>
                <w:p w14:paraId="0D6FB9B9">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8</w:t>
                  </w:r>
                </w:p>
              </w:tc>
              <w:tc>
                <w:tcPr>
                  <w:tcW w:w="1333" w:type="dxa"/>
                </w:tcPr>
                <w:p w14:paraId="75851B1B">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渭南市中心医院</w:t>
                  </w:r>
                </w:p>
              </w:tc>
              <w:tc>
                <w:tcPr>
                  <w:tcW w:w="2077" w:type="dxa"/>
                </w:tcPr>
                <w:p w14:paraId="5175F3BC">
                  <w:pPr>
                    <w:rPr>
                      <w:rFonts w:hint="eastAsia" w:ascii="宋体" w:hAnsi="宋体" w:cs="宋体"/>
                      <w:szCs w:val="21"/>
                    </w:rPr>
                  </w:pPr>
                  <w:r>
                    <w:rPr>
                      <w:rFonts w:hint="eastAsia" w:ascii="宋体" w:hAnsi="宋体" w:cs="宋体"/>
                      <w:szCs w:val="21"/>
                    </w:rPr>
                    <w:t>胃癌前病变和胃早癌内镜精准诊断及内镜下ESD技术规范</w:t>
                  </w:r>
                </w:p>
              </w:tc>
              <w:tc>
                <w:tcPr>
                  <w:tcW w:w="1962" w:type="dxa"/>
                </w:tcPr>
                <w:p w14:paraId="4C54F62D">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确诊胃早癌90余例，累计完成胃ESD手术70余例。</w:t>
                  </w:r>
                </w:p>
              </w:tc>
              <w:tc>
                <w:tcPr>
                  <w:tcW w:w="1115" w:type="dxa"/>
                </w:tcPr>
                <w:p w14:paraId="5C9303B9">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2018年8月10号-2020年8月20日</w:t>
                  </w:r>
                </w:p>
              </w:tc>
              <w:tc>
                <w:tcPr>
                  <w:tcW w:w="2018" w:type="dxa"/>
                </w:tcPr>
                <w:p w14:paraId="724A2886">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 xml:space="preserve">曹鹏 </w:t>
                  </w:r>
                </w:p>
                <w:p w14:paraId="4D5C6862">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18691348766</w:t>
                  </w:r>
                </w:p>
              </w:tc>
            </w:tr>
            <w:tr w14:paraId="2532D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dxa"/>
                </w:tcPr>
                <w:p w14:paraId="442AD8C5">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9</w:t>
                  </w:r>
                </w:p>
              </w:tc>
              <w:tc>
                <w:tcPr>
                  <w:tcW w:w="1333" w:type="dxa"/>
                </w:tcPr>
                <w:p w14:paraId="3C7DBE30">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铜川市人民医院</w:t>
                  </w:r>
                </w:p>
              </w:tc>
              <w:tc>
                <w:tcPr>
                  <w:tcW w:w="2077" w:type="dxa"/>
                </w:tcPr>
                <w:p w14:paraId="7A55A2F8">
                  <w:pPr>
                    <w:rPr>
                      <w:rFonts w:hint="eastAsia" w:ascii="宋体" w:hAnsi="宋体" w:cs="宋体"/>
                      <w:szCs w:val="21"/>
                    </w:rPr>
                  </w:pPr>
                  <w:r>
                    <w:rPr>
                      <w:rFonts w:hint="eastAsia" w:ascii="宋体" w:hAnsi="宋体" w:cs="宋体"/>
                      <w:szCs w:val="21"/>
                    </w:rPr>
                    <w:t>幽门螺杆菌感染和胃癌前病变精准诊断、胃早癌规范筛查</w:t>
                  </w:r>
                </w:p>
              </w:tc>
              <w:tc>
                <w:tcPr>
                  <w:tcW w:w="1962" w:type="dxa"/>
                </w:tcPr>
                <w:p w14:paraId="5D6B1F4C">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确诊胃癌前病变和早癌20余例，协助完成胃ESD手术30余例</w:t>
                  </w:r>
                </w:p>
              </w:tc>
              <w:tc>
                <w:tcPr>
                  <w:tcW w:w="1115" w:type="dxa"/>
                </w:tcPr>
                <w:p w14:paraId="579FE17C">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2021年3月22日-2023年3月20日</w:t>
                  </w:r>
                </w:p>
              </w:tc>
              <w:tc>
                <w:tcPr>
                  <w:tcW w:w="2018" w:type="dxa"/>
                </w:tcPr>
                <w:p w14:paraId="629CDAD9">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 xml:space="preserve">党铃 </w:t>
                  </w:r>
                </w:p>
                <w:p w14:paraId="4F5FEF98">
                  <w:pPr>
                    <w:pStyle w:val="13"/>
                    <w:spacing w:line="240" w:lineRule="auto"/>
                    <w:ind w:firstLine="0" w:firstLineChars="0"/>
                    <w:outlineLvl w:val="2"/>
                    <w:rPr>
                      <w:rFonts w:hint="eastAsia" w:ascii="宋体" w:hAnsi="宋体" w:cs="宋体"/>
                      <w:bCs/>
                      <w:sz w:val="21"/>
                      <w:szCs w:val="21"/>
                    </w:rPr>
                  </w:pPr>
                  <w:r>
                    <w:rPr>
                      <w:rFonts w:hint="eastAsia" w:ascii="宋体" w:hAnsi="宋体" w:cs="宋体"/>
                      <w:bCs/>
                      <w:sz w:val="21"/>
                      <w:szCs w:val="21"/>
                    </w:rPr>
                    <w:t>13571403936</w:t>
                  </w:r>
                </w:p>
              </w:tc>
            </w:tr>
          </w:tbl>
          <w:p w14:paraId="39DE0B4E">
            <w:pPr>
              <w:pStyle w:val="13"/>
              <w:spacing w:line="240" w:lineRule="auto"/>
              <w:ind w:firstLine="0" w:firstLineChars="0"/>
              <w:outlineLvl w:val="2"/>
              <w:rPr>
                <w:rFonts w:ascii="Times New Roman"/>
                <w:bCs/>
              </w:rPr>
            </w:pPr>
          </w:p>
          <w:p w14:paraId="0500293C">
            <w:pPr>
              <w:pStyle w:val="13"/>
              <w:spacing w:line="240" w:lineRule="auto"/>
              <w:ind w:firstLine="482"/>
              <w:outlineLvl w:val="2"/>
              <w:rPr>
                <w:b/>
                <w:bCs/>
              </w:rPr>
            </w:pPr>
          </w:p>
          <w:p w14:paraId="65EAD233">
            <w:pPr>
              <w:pStyle w:val="13"/>
              <w:spacing w:line="240" w:lineRule="auto"/>
              <w:ind w:firstLine="482"/>
              <w:outlineLvl w:val="2"/>
              <w:rPr>
                <w:bCs/>
              </w:rPr>
            </w:pPr>
            <w:r>
              <w:rPr>
                <w:b/>
                <w:bCs/>
              </w:rPr>
              <w:t>应用情况概述：</w:t>
            </w:r>
          </w:p>
          <w:p w14:paraId="256F8FD4">
            <w:pPr>
              <w:pStyle w:val="13"/>
              <w:spacing w:line="240" w:lineRule="auto"/>
              <w:outlineLvl w:val="2"/>
              <w:rPr>
                <w:bCs/>
              </w:rPr>
            </w:pPr>
          </w:p>
          <w:p w14:paraId="431E1F3F">
            <w:pPr>
              <w:pStyle w:val="13"/>
              <w:spacing w:line="240" w:lineRule="auto"/>
              <w:outlineLvl w:val="2"/>
              <w:rPr>
                <w:bCs/>
              </w:rPr>
            </w:pPr>
            <w:r>
              <w:rPr>
                <w:bCs/>
              </w:rPr>
              <w:t>自201</w:t>
            </w:r>
            <w:r>
              <w:rPr>
                <w:rFonts w:hint="eastAsia"/>
                <w:bCs/>
              </w:rPr>
              <w:t>6</w:t>
            </w:r>
            <w:r>
              <w:rPr>
                <w:bCs/>
              </w:rPr>
              <w:t>年起，本项目成果首先在西安交通大学第二附属医院</w:t>
            </w:r>
            <w:r>
              <w:rPr>
                <w:rFonts w:hint="eastAsia"/>
                <w:bCs/>
              </w:rPr>
              <w:t>落地，随着</w:t>
            </w:r>
            <w:r>
              <w:rPr>
                <w:bCs/>
              </w:rPr>
              <w:t>实践</w:t>
            </w:r>
            <w:r>
              <w:rPr>
                <w:rFonts w:hint="eastAsia"/>
                <w:bCs/>
              </w:rPr>
              <w:t>地进行，项目成果日趋</w:t>
            </w:r>
            <w:r>
              <w:rPr>
                <w:bCs/>
              </w:rPr>
              <w:t>完善，形成了成熟的技术体系。通过</w:t>
            </w:r>
            <w:r>
              <w:t>技术培训、学术会议、手术带教、建立协作中心</w:t>
            </w:r>
            <w:r>
              <w:rPr>
                <w:bCs/>
              </w:rPr>
              <w:t>等方式，向陕西省内多家地市级核心医院进行系统性推广。</w:t>
            </w:r>
          </w:p>
          <w:p w14:paraId="527D427F">
            <w:pPr>
              <w:pStyle w:val="13"/>
              <w:spacing w:line="390" w:lineRule="exact"/>
              <w:ind w:firstLine="0" w:firstLineChars="0"/>
              <w:outlineLvl w:val="2"/>
              <w:rPr>
                <w:bCs/>
              </w:rPr>
            </w:pPr>
          </w:p>
          <w:p w14:paraId="310F2E28">
            <w:pPr>
              <w:pStyle w:val="13"/>
              <w:spacing w:line="390" w:lineRule="exact"/>
              <w:ind w:firstLine="0" w:firstLineChars="0"/>
              <w:outlineLvl w:val="2"/>
              <w:rPr>
                <w:bCs/>
              </w:rPr>
            </w:pPr>
            <w:r>
              <w:rPr>
                <w:rFonts w:hint="eastAsia"/>
                <w:bCs/>
              </w:rPr>
              <w:t>1、科技进步推广应用：本项目在《Cell And Bioscience》《World J Gastroenterol》《BMC Cancer》等期刊发表SCI论文30余篇，总影响因子超过30分，被《MOLECULAR CANCER》《MEDCOMM》《BIOMATERIALS》等权威期刊他引120余次，单篇最高他引34次。项目组授权国家发明专利2项、实用新型专利1项。项目成员作为大会主席或主讲人，举办消化道早癌诊治相关国家级、省级会议及手把手培训班10余场，开展专题报告多次，出版专著2部。在陕西省及西北地区30余家协作医院开展内镜诊疗技术培训会议10余次，累计培训基层医师500余人次；通过多种形式开展上消化道早癌科普宣传，受众覆盖面广泛。</w:t>
            </w:r>
          </w:p>
          <w:p w14:paraId="24FE0F6F">
            <w:pPr>
              <w:pStyle w:val="13"/>
              <w:spacing w:line="390" w:lineRule="exact"/>
              <w:ind w:firstLine="0" w:firstLineChars="0"/>
              <w:outlineLvl w:val="2"/>
              <w:rPr>
                <w:bCs/>
              </w:rPr>
            </w:pPr>
            <w:r>
              <w:rPr>
                <w:rFonts w:hint="eastAsia"/>
                <w:bCs/>
              </w:rPr>
              <w:t>2、人才培养：通过本项目实施，培养了一支涵盖临床、科研、技术转化的多学科交叉团队，包括主任医师、副主任医师、青年医师及研究生等多层次人才。项目组成员在食管胃癌早诊早治领域已成为区域学术骨干，部分人员在全国学术会议上进行报告发言。累计培养研究生多名，团队核心成员共同承担多项省级重点研发计划，所形成的科研与临床融合团队具有较强的区域影响力和技术辐射能力。</w:t>
            </w:r>
          </w:p>
          <w:p w14:paraId="4CDAA670">
            <w:pPr>
              <w:pStyle w:val="13"/>
              <w:spacing w:line="240" w:lineRule="auto"/>
              <w:outlineLvl w:val="2"/>
              <w:rPr>
                <w:rFonts w:hint="eastAsia" w:ascii="宋体" w:hAnsi="宋体"/>
                <w:b/>
              </w:rPr>
            </w:pPr>
            <w:r>
              <w:rPr>
                <w:rFonts w:hint="eastAsia"/>
                <w:bCs/>
              </w:rPr>
              <w:t>3、产品研发：（1）成功申请专利“基于目标检测算法的早期胃癌内镜实时辅助检测系统”（专利号：ZL202310962093.5），实现内镜下可疑病灶自动识别与姿态引导，显著降低早癌漏诊率；（2）建立ESD规范化操作流程与质控标准，完成ESD/EFTR/POEM等手术3000余例，并在陕西省内外30余家医院推广使用，显著提升区域早癌诊治水平；（3）通过多中心临床研究明确ESD术后预后风险因素，建立基于AI与内镜特征相结合的早癌精准诊疗体系，为实现胃癌、食管癌的早期发现、精准治疗和全程管理提供了一套完整、可推广的“西交模式”。</w:t>
            </w:r>
          </w:p>
        </w:tc>
      </w:tr>
    </w:tbl>
    <w:p w14:paraId="2B1BE84A">
      <w:pPr>
        <w:pStyle w:val="72"/>
        <w:spacing w:line="240" w:lineRule="auto"/>
        <w:ind w:firstLine="0" w:firstLineChars="0"/>
        <w:rPr>
          <w:rFonts w:hint="eastAsia" w:ascii="宋体" w:hAnsi="宋体"/>
          <w:sz w:val="21"/>
        </w:rPr>
      </w:pPr>
    </w:p>
    <w:p w14:paraId="7B5C3110">
      <w:pPr>
        <w:jc w:val="center"/>
        <w:outlineLvl w:val="1"/>
        <w:rPr>
          <w:rFonts w:hint="eastAsia" w:ascii="宋体" w:hAnsi="宋体"/>
          <w:b/>
          <w:sz w:val="28"/>
          <w:szCs w:val="28"/>
        </w:rPr>
      </w:pPr>
      <w:r>
        <w:br w:type="page"/>
      </w:r>
      <w:r>
        <w:rPr>
          <w:rFonts w:hint="eastAsia" w:ascii="宋体" w:hAnsi="宋体"/>
          <w:b/>
          <w:sz w:val="28"/>
          <w:szCs w:val="28"/>
        </w:rPr>
        <w:t>六、主要知识产权和</w:t>
      </w:r>
      <w:r>
        <w:rPr>
          <w:rFonts w:ascii="宋体" w:hAnsi="宋体"/>
          <w:b/>
          <w:sz w:val="28"/>
          <w:szCs w:val="28"/>
        </w:rPr>
        <w:t>标准规范等</w:t>
      </w:r>
      <w:r>
        <w:rPr>
          <w:rFonts w:hint="eastAsia" w:ascii="宋体" w:hAnsi="宋体"/>
          <w:b/>
          <w:sz w:val="28"/>
          <w:szCs w:val="28"/>
        </w:rPr>
        <w:t>目录（限10条）</w:t>
      </w:r>
    </w:p>
    <w:p w14:paraId="0230F4A7">
      <w:pPr>
        <w:jc w:val="center"/>
        <w:outlineLvl w:val="1"/>
        <w:rPr>
          <w:rFonts w:hint="eastAsia" w:ascii="宋体" w:hAnsi="宋体"/>
          <w:b/>
          <w:sz w:val="28"/>
          <w:szCs w:val="28"/>
        </w:rPr>
      </w:pPr>
    </w:p>
    <w:tbl>
      <w:tblPr>
        <w:tblStyle w:val="30"/>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23"/>
        <w:gridCol w:w="721"/>
        <w:gridCol w:w="2070"/>
        <w:gridCol w:w="599"/>
        <w:gridCol w:w="955"/>
        <w:gridCol w:w="1115"/>
        <w:gridCol w:w="1115"/>
        <w:gridCol w:w="891"/>
        <w:gridCol w:w="957"/>
      </w:tblGrid>
      <w:tr w14:paraId="50A018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92" w:type="pct"/>
            <w:tcBorders>
              <w:top w:val="single" w:color="auto" w:sz="8" w:space="0"/>
              <w:left w:val="single" w:color="auto" w:sz="8" w:space="0"/>
              <w:bottom w:val="single" w:color="auto" w:sz="8" w:space="0"/>
              <w:right w:val="single" w:color="auto" w:sz="8" w:space="0"/>
            </w:tcBorders>
            <w:vAlign w:val="center"/>
          </w:tcPr>
          <w:p w14:paraId="59B41B37">
            <w:pPr>
              <w:pStyle w:val="13"/>
              <w:spacing w:line="240" w:lineRule="auto"/>
              <w:ind w:firstLine="0" w:firstLineChars="0"/>
              <w:jc w:val="center"/>
              <w:rPr>
                <w:rFonts w:hint="eastAsia" w:ascii="宋体" w:hAnsi="宋体"/>
                <w:sz w:val="21"/>
                <w:szCs w:val="21"/>
              </w:rPr>
            </w:pPr>
            <w:r>
              <w:rPr>
                <w:rFonts w:hint="eastAsia" w:ascii="宋体" w:hAnsi="宋体"/>
                <w:sz w:val="21"/>
                <w:szCs w:val="21"/>
              </w:rPr>
              <w:t>序号</w:t>
            </w:r>
          </w:p>
        </w:tc>
        <w:tc>
          <w:tcPr>
            <w:tcW w:w="403" w:type="pct"/>
            <w:tcBorders>
              <w:top w:val="single" w:color="auto" w:sz="8" w:space="0"/>
              <w:left w:val="single" w:color="auto" w:sz="8" w:space="0"/>
              <w:bottom w:val="single" w:color="auto" w:sz="8" w:space="0"/>
              <w:right w:val="single" w:color="auto" w:sz="8" w:space="0"/>
            </w:tcBorders>
            <w:vAlign w:val="center"/>
          </w:tcPr>
          <w:p w14:paraId="4F192E32">
            <w:pPr>
              <w:pStyle w:val="13"/>
              <w:spacing w:line="240" w:lineRule="auto"/>
              <w:ind w:firstLine="0" w:firstLineChars="0"/>
              <w:jc w:val="center"/>
              <w:rPr>
                <w:rFonts w:hint="eastAsia" w:ascii="宋体" w:hAnsi="宋体"/>
                <w:sz w:val="21"/>
                <w:szCs w:val="21"/>
              </w:rPr>
            </w:pPr>
            <w:r>
              <w:rPr>
                <w:rFonts w:hint="eastAsia" w:ascii="宋体" w:hAnsi="宋体"/>
                <w:sz w:val="21"/>
                <w:szCs w:val="21"/>
              </w:rPr>
              <w:t>知识产权类    别</w:t>
            </w:r>
          </w:p>
        </w:tc>
        <w:tc>
          <w:tcPr>
            <w:tcW w:w="1156" w:type="pct"/>
            <w:tcBorders>
              <w:top w:val="single" w:color="auto" w:sz="8" w:space="0"/>
              <w:left w:val="single" w:color="auto" w:sz="8" w:space="0"/>
              <w:bottom w:val="single" w:color="auto" w:sz="8" w:space="0"/>
              <w:right w:val="single" w:color="auto" w:sz="8" w:space="0"/>
            </w:tcBorders>
            <w:vAlign w:val="center"/>
          </w:tcPr>
          <w:p w14:paraId="06026B4B">
            <w:pPr>
              <w:pStyle w:val="13"/>
              <w:spacing w:line="240" w:lineRule="auto"/>
              <w:ind w:firstLine="0" w:firstLineChars="0"/>
              <w:jc w:val="center"/>
              <w:rPr>
                <w:rFonts w:hint="eastAsia" w:ascii="宋体" w:hAnsi="宋体"/>
                <w:sz w:val="21"/>
                <w:szCs w:val="21"/>
              </w:rPr>
            </w:pPr>
            <w:r>
              <w:rPr>
                <w:rFonts w:hint="eastAsia" w:ascii="宋体" w:hAnsi="宋体"/>
                <w:sz w:val="21"/>
                <w:szCs w:val="21"/>
              </w:rPr>
              <w:t>知识产权</w:t>
            </w:r>
          </w:p>
          <w:p w14:paraId="4D39CFC7">
            <w:pPr>
              <w:pStyle w:val="13"/>
              <w:spacing w:line="240" w:lineRule="auto"/>
              <w:ind w:firstLine="0" w:firstLineChars="0"/>
              <w:jc w:val="center"/>
              <w:rPr>
                <w:rFonts w:hint="eastAsia" w:ascii="宋体" w:hAnsi="宋体"/>
                <w:sz w:val="21"/>
                <w:szCs w:val="21"/>
              </w:rPr>
            </w:pPr>
            <w:r>
              <w:rPr>
                <w:rFonts w:hint="eastAsia" w:ascii="宋体" w:hAnsi="宋体"/>
                <w:sz w:val="21"/>
                <w:szCs w:val="21"/>
              </w:rPr>
              <w:t>具体名称</w:t>
            </w:r>
          </w:p>
        </w:tc>
        <w:tc>
          <w:tcPr>
            <w:tcW w:w="335" w:type="pct"/>
            <w:tcBorders>
              <w:top w:val="single" w:color="auto" w:sz="8" w:space="0"/>
              <w:left w:val="single" w:color="auto" w:sz="8" w:space="0"/>
              <w:bottom w:val="single" w:color="auto" w:sz="8" w:space="0"/>
              <w:right w:val="single" w:color="auto" w:sz="8" w:space="0"/>
            </w:tcBorders>
            <w:vAlign w:val="center"/>
          </w:tcPr>
          <w:p w14:paraId="464F7454">
            <w:pPr>
              <w:pStyle w:val="13"/>
              <w:spacing w:line="240" w:lineRule="auto"/>
              <w:ind w:firstLine="0" w:firstLineChars="0"/>
              <w:jc w:val="center"/>
              <w:rPr>
                <w:rFonts w:hint="eastAsia" w:ascii="宋体" w:hAnsi="宋体"/>
                <w:sz w:val="21"/>
                <w:szCs w:val="21"/>
              </w:rPr>
            </w:pPr>
            <w:r>
              <w:rPr>
                <w:rFonts w:hint="eastAsia" w:ascii="宋体" w:hAnsi="宋体"/>
                <w:sz w:val="21"/>
                <w:szCs w:val="21"/>
              </w:rPr>
              <w:t>国家</w:t>
            </w:r>
          </w:p>
          <w:p w14:paraId="1412727F">
            <w:pPr>
              <w:pStyle w:val="13"/>
              <w:spacing w:line="240" w:lineRule="auto"/>
              <w:ind w:firstLine="0" w:firstLineChars="0"/>
              <w:jc w:val="center"/>
              <w:rPr>
                <w:rFonts w:hint="eastAsia" w:ascii="宋体" w:hAnsi="宋体"/>
                <w:sz w:val="21"/>
                <w:szCs w:val="21"/>
              </w:rPr>
            </w:pPr>
            <w:r>
              <w:rPr>
                <w:rFonts w:hint="eastAsia" w:ascii="宋体" w:hAnsi="宋体"/>
                <w:sz w:val="21"/>
                <w:szCs w:val="21"/>
              </w:rPr>
              <w:t>（地区）</w:t>
            </w:r>
          </w:p>
        </w:tc>
        <w:tc>
          <w:tcPr>
            <w:tcW w:w="533" w:type="pct"/>
            <w:tcBorders>
              <w:top w:val="single" w:color="auto" w:sz="8" w:space="0"/>
              <w:left w:val="single" w:color="auto" w:sz="8" w:space="0"/>
              <w:bottom w:val="single" w:color="auto" w:sz="8" w:space="0"/>
              <w:right w:val="single" w:color="auto" w:sz="8" w:space="0"/>
            </w:tcBorders>
            <w:vAlign w:val="center"/>
          </w:tcPr>
          <w:p w14:paraId="725B12F3">
            <w:pPr>
              <w:pStyle w:val="13"/>
              <w:spacing w:line="240" w:lineRule="auto"/>
              <w:ind w:firstLine="0" w:firstLineChars="0"/>
              <w:jc w:val="center"/>
              <w:rPr>
                <w:rFonts w:hint="eastAsia" w:ascii="宋体" w:hAnsi="宋体"/>
                <w:sz w:val="21"/>
                <w:szCs w:val="21"/>
              </w:rPr>
            </w:pPr>
            <w:r>
              <w:rPr>
                <w:rFonts w:hint="eastAsia" w:ascii="宋体" w:hAnsi="宋体"/>
                <w:sz w:val="21"/>
                <w:szCs w:val="21"/>
              </w:rPr>
              <w:t>授权号</w:t>
            </w:r>
          </w:p>
        </w:tc>
        <w:tc>
          <w:tcPr>
            <w:tcW w:w="622" w:type="pct"/>
            <w:tcBorders>
              <w:top w:val="single" w:color="auto" w:sz="8" w:space="0"/>
              <w:left w:val="single" w:color="auto" w:sz="8" w:space="0"/>
              <w:bottom w:val="single" w:color="auto" w:sz="8" w:space="0"/>
              <w:right w:val="single" w:color="auto" w:sz="8" w:space="0"/>
            </w:tcBorders>
            <w:vAlign w:val="center"/>
          </w:tcPr>
          <w:p w14:paraId="07353BD9">
            <w:pPr>
              <w:pStyle w:val="13"/>
              <w:spacing w:line="240" w:lineRule="auto"/>
              <w:ind w:firstLine="0" w:firstLineChars="0"/>
              <w:jc w:val="center"/>
              <w:rPr>
                <w:rFonts w:hint="eastAsia" w:ascii="宋体" w:hAnsi="宋体"/>
                <w:sz w:val="21"/>
                <w:szCs w:val="21"/>
              </w:rPr>
            </w:pPr>
            <w:r>
              <w:rPr>
                <w:rFonts w:hint="eastAsia" w:ascii="宋体" w:hAnsi="宋体"/>
                <w:sz w:val="21"/>
                <w:szCs w:val="21"/>
              </w:rPr>
              <w:t>授权日期</w:t>
            </w:r>
          </w:p>
        </w:tc>
        <w:tc>
          <w:tcPr>
            <w:tcW w:w="622" w:type="pct"/>
            <w:tcBorders>
              <w:top w:val="single" w:color="auto" w:sz="8" w:space="0"/>
              <w:left w:val="single" w:color="auto" w:sz="8" w:space="0"/>
              <w:bottom w:val="single" w:color="auto" w:sz="8" w:space="0"/>
              <w:right w:val="single" w:color="auto" w:sz="8" w:space="0"/>
            </w:tcBorders>
            <w:vAlign w:val="center"/>
          </w:tcPr>
          <w:p w14:paraId="7248B11B">
            <w:pPr>
              <w:pStyle w:val="13"/>
              <w:spacing w:line="240" w:lineRule="auto"/>
              <w:ind w:firstLine="0" w:firstLineChars="0"/>
              <w:jc w:val="center"/>
              <w:rPr>
                <w:rFonts w:hint="eastAsia" w:ascii="宋体" w:hAnsi="宋体"/>
                <w:sz w:val="21"/>
                <w:szCs w:val="21"/>
              </w:rPr>
            </w:pPr>
            <w:r>
              <w:rPr>
                <w:rFonts w:hint="eastAsia" w:ascii="宋体" w:hAnsi="宋体"/>
                <w:sz w:val="21"/>
                <w:szCs w:val="21"/>
              </w:rPr>
              <w:t>证书编号</w:t>
            </w:r>
          </w:p>
        </w:tc>
        <w:tc>
          <w:tcPr>
            <w:tcW w:w="498" w:type="pct"/>
            <w:tcBorders>
              <w:top w:val="single" w:color="auto" w:sz="8" w:space="0"/>
              <w:left w:val="single" w:color="auto" w:sz="8" w:space="0"/>
              <w:bottom w:val="single" w:color="auto" w:sz="8" w:space="0"/>
              <w:right w:val="single" w:color="auto" w:sz="8" w:space="0"/>
            </w:tcBorders>
            <w:vAlign w:val="center"/>
          </w:tcPr>
          <w:p w14:paraId="4D99AEF0">
            <w:pPr>
              <w:pStyle w:val="13"/>
              <w:spacing w:line="240" w:lineRule="auto"/>
              <w:ind w:firstLine="0" w:firstLineChars="0"/>
              <w:jc w:val="center"/>
              <w:rPr>
                <w:rFonts w:hint="eastAsia" w:ascii="宋体" w:hAnsi="宋体"/>
                <w:sz w:val="21"/>
                <w:szCs w:val="21"/>
              </w:rPr>
            </w:pPr>
            <w:r>
              <w:rPr>
                <w:rFonts w:hint="eastAsia" w:ascii="宋体" w:hAnsi="宋体"/>
                <w:sz w:val="21"/>
                <w:szCs w:val="21"/>
              </w:rPr>
              <w:t>权利人</w:t>
            </w:r>
          </w:p>
        </w:tc>
        <w:tc>
          <w:tcPr>
            <w:tcW w:w="534" w:type="pct"/>
            <w:tcBorders>
              <w:top w:val="single" w:color="auto" w:sz="8" w:space="0"/>
              <w:left w:val="single" w:color="auto" w:sz="8" w:space="0"/>
              <w:bottom w:val="single" w:color="auto" w:sz="8" w:space="0"/>
              <w:right w:val="single" w:color="auto" w:sz="8" w:space="0"/>
            </w:tcBorders>
            <w:vAlign w:val="center"/>
          </w:tcPr>
          <w:p w14:paraId="05CD1BF4">
            <w:pPr>
              <w:pStyle w:val="13"/>
              <w:spacing w:line="240" w:lineRule="auto"/>
              <w:ind w:firstLine="0" w:firstLineChars="0"/>
              <w:jc w:val="center"/>
              <w:rPr>
                <w:rFonts w:hint="eastAsia" w:ascii="宋体" w:hAnsi="宋体"/>
                <w:sz w:val="21"/>
                <w:szCs w:val="21"/>
              </w:rPr>
            </w:pPr>
            <w:r>
              <w:rPr>
                <w:rFonts w:hint="eastAsia" w:ascii="宋体" w:hAnsi="宋体"/>
                <w:sz w:val="21"/>
                <w:szCs w:val="21"/>
              </w:rPr>
              <w:t>发明人</w:t>
            </w:r>
          </w:p>
        </w:tc>
      </w:tr>
      <w:tr w14:paraId="6F6996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92" w:type="pct"/>
            <w:tcBorders>
              <w:top w:val="single" w:color="auto" w:sz="8" w:space="0"/>
              <w:left w:val="single" w:color="auto" w:sz="8" w:space="0"/>
              <w:bottom w:val="single" w:color="auto" w:sz="8" w:space="0"/>
              <w:right w:val="single" w:color="auto" w:sz="8" w:space="0"/>
            </w:tcBorders>
            <w:vAlign w:val="center"/>
          </w:tcPr>
          <w:p w14:paraId="4D84E7BB">
            <w:pPr>
              <w:pStyle w:val="13"/>
              <w:spacing w:line="240" w:lineRule="auto"/>
              <w:ind w:firstLine="0" w:firstLineChars="0"/>
              <w:jc w:val="center"/>
              <w:rPr>
                <w:rFonts w:hint="eastAsia" w:ascii="宋体" w:hAnsi="宋体"/>
                <w:sz w:val="21"/>
                <w:szCs w:val="21"/>
              </w:rPr>
            </w:pPr>
            <w:r>
              <w:rPr>
                <w:rFonts w:hint="eastAsia" w:ascii="宋体" w:hAnsi="宋体"/>
                <w:sz w:val="21"/>
                <w:szCs w:val="21"/>
              </w:rPr>
              <w:t>1</w:t>
            </w:r>
          </w:p>
        </w:tc>
        <w:tc>
          <w:tcPr>
            <w:tcW w:w="403" w:type="pct"/>
            <w:tcBorders>
              <w:top w:val="single" w:color="auto" w:sz="8" w:space="0"/>
              <w:left w:val="single" w:color="auto" w:sz="8" w:space="0"/>
              <w:bottom w:val="single" w:color="auto" w:sz="8" w:space="0"/>
              <w:right w:val="single" w:color="auto" w:sz="8" w:space="0"/>
            </w:tcBorders>
          </w:tcPr>
          <w:p w14:paraId="21D08B04">
            <w:pPr>
              <w:pStyle w:val="13"/>
              <w:spacing w:line="240" w:lineRule="auto"/>
              <w:ind w:firstLine="0" w:firstLineChars="0"/>
              <w:jc w:val="left"/>
              <w:rPr>
                <w:rFonts w:hint="eastAsia" w:ascii="宋体" w:hAnsi="宋体"/>
                <w:szCs w:val="24"/>
              </w:rPr>
            </w:pPr>
            <w:r>
              <w:rPr>
                <w:rFonts w:ascii="Times New Roman"/>
                <w:szCs w:val="24"/>
              </w:rPr>
              <w:t>发明专利</w:t>
            </w:r>
          </w:p>
        </w:tc>
        <w:tc>
          <w:tcPr>
            <w:tcW w:w="1156" w:type="pct"/>
            <w:tcBorders>
              <w:top w:val="single" w:color="auto" w:sz="8" w:space="0"/>
              <w:left w:val="single" w:color="auto" w:sz="8" w:space="0"/>
              <w:bottom w:val="single" w:color="auto" w:sz="8" w:space="0"/>
              <w:right w:val="single" w:color="auto" w:sz="8" w:space="0"/>
            </w:tcBorders>
          </w:tcPr>
          <w:p w14:paraId="348F532C">
            <w:pPr>
              <w:pStyle w:val="13"/>
              <w:spacing w:line="240" w:lineRule="auto"/>
              <w:ind w:firstLine="0" w:firstLineChars="0"/>
              <w:jc w:val="left"/>
              <w:rPr>
                <w:rFonts w:hint="eastAsia" w:ascii="宋体" w:hAnsi="宋体"/>
                <w:szCs w:val="24"/>
              </w:rPr>
            </w:pPr>
            <w:r>
              <w:rPr>
                <w:rFonts w:hint="eastAsia" w:ascii="Times New Roman"/>
                <w:szCs w:val="24"/>
              </w:rPr>
              <w:t>基于目标检测算法的早期胃癌内镜实时辅助检测系统</w:t>
            </w:r>
          </w:p>
        </w:tc>
        <w:tc>
          <w:tcPr>
            <w:tcW w:w="335" w:type="pct"/>
            <w:tcBorders>
              <w:top w:val="single" w:color="auto" w:sz="8" w:space="0"/>
              <w:left w:val="single" w:color="auto" w:sz="8" w:space="0"/>
              <w:bottom w:val="single" w:color="auto" w:sz="8" w:space="0"/>
              <w:right w:val="single" w:color="auto" w:sz="8" w:space="0"/>
            </w:tcBorders>
          </w:tcPr>
          <w:p w14:paraId="511073AF">
            <w:pPr>
              <w:pStyle w:val="13"/>
              <w:spacing w:line="240" w:lineRule="auto"/>
              <w:ind w:firstLine="0" w:firstLineChars="0"/>
              <w:jc w:val="left"/>
              <w:rPr>
                <w:rFonts w:hint="eastAsia" w:ascii="宋体" w:hAnsi="宋体"/>
                <w:szCs w:val="24"/>
              </w:rPr>
            </w:pPr>
            <w:r>
              <w:rPr>
                <w:rFonts w:hint="eastAsia" w:ascii="宋体" w:hAnsi="宋体"/>
                <w:szCs w:val="24"/>
              </w:rPr>
              <w:t>中国</w:t>
            </w:r>
          </w:p>
        </w:tc>
        <w:tc>
          <w:tcPr>
            <w:tcW w:w="533" w:type="pct"/>
            <w:tcBorders>
              <w:top w:val="single" w:color="auto" w:sz="8" w:space="0"/>
              <w:left w:val="single" w:color="auto" w:sz="8" w:space="0"/>
              <w:bottom w:val="single" w:color="auto" w:sz="8" w:space="0"/>
              <w:right w:val="single" w:color="auto" w:sz="8" w:space="0"/>
            </w:tcBorders>
          </w:tcPr>
          <w:p w14:paraId="25B7EE97">
            <w:pPr>
              <w:pStyle w:val="13"/>
              <w:spacing w:line="240" w:lineRule="auto"/>
              <w:ind w:firstLine="0" w:firstLineChars="0"/>
              <w:jc w:val="left"/>
              <w:rPr>
                <w:rFonts w:ascii="Times New Roman"/>
                <w:szCs w:val="24"/>
              </w:rPr>
            </w:pPr>
            <w:r>
              <w:rPr>
                <w:rFonts w:ascii="Times New Roman"/>
                <w:szCs w:val="24"/>
              </w:rPr>
              <w:t>ZL202310962093.5</w:t>
            </w:r>
          </w:p>
        </w:tc>
        <w:tc>
          <w:tcPr>
            <w:tcW w:w="622" w:type="pct"/>
            <w:tcBorders>
              <w:top w:val="single" w:color="auto" w:sz="8" w:space="0"/>
              <w:left w:val="single" w:color="auto" w:sz="8" w:space="0"/>
              <w:bottom w:val="single" w:color="auto" w:sz="8" w:space="0"/>
              <w:right w:val="single" w:color="auto" w:sz="8" w:space="0"/>
            </w:tcBorders>
          </w:tcPr>
          <w:p w14:paraId="008146E6">
            <w:pPr>
              <w:pStyle w:val="13"/>
              <w:spacing w:line="240" w:lineRule="auto"/>
              <w:ind w:firstLine="0" w:firstLineChars="0"/>
              <w:jc w:val="left"/>
              <w:rPr>
                <w:rFonts w:ascii="Times New Roman"/>
                <w:szCs w:val="24"/>
              </w:rPr>
            </w:pPr>
            <w:r>
              <w:rPr>
                <w:rFonts w:ascii="Times New Roman"/>
                <w:szCs w:val="24"/>
              </w:rPr>
              <w:t>2024年03月08日</w:t>
            </w:r>
          </w:p>
        </w:tc>
        <w:tc>
          <w:tcPr>
            <w:tcW w:w="622" w:type="pct"/>
            <w:tcBorders>
              <w:top w:val="single" w:color="auto" w:sz="8" w:space="0"/>
              <w:left w:val="single" w:color="auto" w:sz="8" w:space="0"/>
              <w:bottom w:val="single" w:color="auto" w:sz="8" w:space="0"/>
              <w:right w:val="single" w:color="auto" w:sz="8" w:space="0"/>
            </w:tcBorders>
          </w:tcPr>
          <w:p w14:paraId="29BADC12">
            <w:pPr>
              <w:pStyle w:val="13"/>
              <w:spacing w:line="240" w:lineRule="auto"/>
              <w:ind w:firstLine="0" w:firstLineChars="0"/>
              <w:jc w:val="left"/>
              <w:rPr>
                <w:rFonts w:ascii="Times New Roman"/>
                <w:szCs w:val="24"/>
              </w:rPr>
            </w:pPr>
            <w:r>
              <w:rPr>
                <w:rFonts w:ascii="Times New Roman"/>
                <w:szCs w:val="24"/>
              </w:rPr>
              <w:t>6773397</w:t>
            </w:r>
          </w:p>
        </w:tc>
        <w:tc>
          <w:tcPr>
            <w:tcW w:w="498" w:type="pct"/>
            <w:tcBorders>
              <w:top w:val="single" w:color="auto" w:sz="8" w:space="0"/>
              <w:left w:val="single" w:color="auto" w:sz="8" w:space="0"/>
              <w:bottom w:val="single" w:color="auto" w:sz="8" w:space="0"/>
              <w:right w:val="single" w:color="auto" w:sz="8" w:space="0"/>
            </w:tcBorders>
          </w:tcPr>
          <w:p w14:paraId="716A88AA">
            <w:pPr>
              <w:pStyle w:val="13"/>
              <w:spacing w:line="240" w:lineRule="auto"/>
              <w:ind w:firstLine="0" w:firstLineChars="0"/>
              <w:jc w:val="left"/>
              <w:rPr>
                <w:rFonts w:hint="eastAsia" w:ascii="宋体" w:hAnsi="宋体"/>
                <w:szCs w:val="24"/>
              </w:rPr>
            </w:pPr>
            <w:r>
              <w:rPr>
                <w:rFonts w:hint="eastAsia" w:ascii="宋体" w:hAnsi="宋体"/>
                <w:szCs w:val="24"/>
              </w:rPr>
              <w:t>西安交通大学医学院第二附属医院</w:t>
            </w:r>
          </w:p>
        </w:tc>
        <w:tc>
          <w:tcPr>
            <w:tcW w:w="534" w:type="pct"/>
            <w:tcBorders>
              <w:top w:val="single" w:color="auto" w:sz="8" w:space="0"/>
              <w:left w:val="single" w:color="auto" w:sz="8" w:space="0"/>
              <w:bottom w:val="single" w:color="auto" w:sz="8" w:space="0"/>
              <w:right w:val="single" w:color="auto" w:sz="8" w:space="0"/>
            </w:tcBorders>
          </w:tcPr>
          <w:p w14:paraId="5D4FEB0A">
            <w:pPr>
              <w:pStyle w:val="13"/>
              <w:spacing w:line="240" w:lineRule="auto"/>
              <w:ind w:firstLine="0" w:firstLineChars="0"/>
              <w:jc w:val="left"/>
              <w:rPr>
                <w:rFonts w:hint="eastAsia" w:ascii="宋体" w:hAnsi="宋体"/>
                <w:szCs w:val="24"/>
              </w:rPr>
            </w:pPr>
            <w:r>
              <w:rPr>
                <w:rFonts w:hint="eastAsia" w:ascii="宋体" w:hAnsi="宋体"/>
                <w:szCs w:val="24"/>
              </w:rPr>
              <w:t>邹百仓;姜炅;秦斌等</w:t>
            </w:r>
          </w:p>
        </w:tc>
      </w:tr>
      <w:tr w14:paraId="357363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92" w:type="pct"/>
            <w:tcBorders>
              <w:top w:val="single" w:color="auto" w:sz="8" w:space="0"/>
              <w:left w:val="single" w:color="auto" w:sz="8" w:space="0"/>
              <w:bottom w:val="single" w:color="auto" w:sz="8" w:space="0"/>
              <w:right w:val="single" w:color="auto" w:sz="8" w:space="0"/>
            </w:tcBorders>
            <w:vAlign w:val="center"/>
          </w:tcPr>
          <w:p w14:paraId="3A31927D">
            <w:pPr>
              <w:pStyle w:val="13"/>
              <w:spacing w:line="240" w:lineRule="auto"/>
              <w:ind w:firstLine="0" w:firstLineChars="0"/>
              <w:jc w:val="center"/>
              <w:rPr>
                <w:rFonts w:hint="eastAsia" w:ascii="宋体" w:hAnsi="宋体"/>
                <w:sz w:val="21"/>
                <w:szCs w:val="21"/>
              </w:rPr>
            </w:pPr>
            <w:r>
              <w:rPr>
                <w:rFonts w:hint="eastAsia" w:ascii="宋体" w:hAnsi="宋体"/>
                <w:sz w:val="21"/>
                <w:szCs w:val="21"/>
              </w:rPr>
              <w:t>2</w:t>
            </w:r>
          </w:p>
        </w:tc>
        <w:tc>
          <w:tcPr>
            <w:tcW w:w="403" w:type="pct"/>
            <w:tcBorders>
              <w:top w:val="single" w:color="auto" w:sz="8" w:space="0"/>
              <w:left w:val="single" w:color="auto" w:sz="8" w:space="0"/>
              <w:bottom w:val="single" w:color="auto" w:sz="8" w:space="0"/>
              <w:right w:val="single" w:color="auto" w:sz="8" w:space="0"/>
            </w:tcBorders>
          </w:tcPr>
          <w:p w14:paraId="7C345E4F">
            <w:pPr>
              <w:pStyle w:val="13"/>
              <w:spacing w:line="240" w:lineRule="auto"/>
              <w:ind w:firstLine="0" w:firstLineChars="0"/>
              <w:jc w:val="left"/>
              <w:rPr>
                <w:rFonts w:hint="eastAsia" w:ascii="宋体" w:hAnsi="宋体"/>
                <w:szCs w:val="24"/>
              </w:rPr>
            </w:pPr>
            <w:r>
              <w:rPr>
                <w:rFonts w:hint="eastAsia" w:ascii="Times New Roman"/>
                <w:szCs w:val="24"/>
              </w:rPr>
              <w:t>论文</w:t>
            </w:r>
          </w:p>
        </w:tc>
        <w:tc>
          <w:tcPr>
            <w:tcW w:w="1156" w:type="pct"/>
            <w:tcBorders>
              <w:top w:val="single" w:color="auto" w:sz="8" w:space="0"/>
              <w:left w:val="single" w:color="auto" w:sz="8" w:space="0"/>
              <w:bottom w:val="single" w:color="auto" w:sz="8" w:space="0"/>
              <w:right w:val="single" w:color="auto" w:sz="8" w:space="0"/>
            </w:tcBorders>
          </w:tcPr>
          <w:p w14:paraId="37696FE2">
            <w:pPr>
              <w:pStyle w:val="13"/>
              <w:spacing w:line="240" w:lineRule="auto"/>
              <w:ind w:firstLine="0" w:firstLineChars="0"/>
              <w:jc w:val="left"/>
              <w:rPr>
                <w:rFonts w:hint="eastAsia" w:ascii="宋体" w:hAnsi="宋体"/>
                <w:szCs w:val="24"/>
              </w:rPr>
            </w:pPr>
            <w:r>
              <w:rPr>
                <w:rFonts w:hint="eastAsia" w:ascii="宋体" w:hAnsi="宋体"/>
                <w:szCs w:val="24"/>
              </w:rPr>
              <w:t>SHMT2 regulates esophageal cancer cell progression and immune Escape by mediating m6A modification of c-myc</w:t>
            </w:r>
          </w:p>
        </w:tc>
        <w:tc>
          <w:tcPr>
            <w:tcW w:w="335" w:type="pct"/>
            <w:tcBorders>
              <w:top w:val="single" w:color="auto" w:sz="8" w:space="0"/>
              <w:left w:val="single" w:color="auto" w:sz="8" w:space="0"/>
              <w:bottom w:val="single" w:color="auto" w:sz="8" w:space="0"/>
              <w:right w:val="single" w:color="auto" w:sz="8" w:space="0"/>
            </w:tcBorders>
          </w:tcPr>
          <w:p w14:paraId="17338C1C">
            <w:pPr>
              <w:pStyle w:val="13"/>
              <w:spacing w:line="240" w:lineRule="auto"/>
              <w:ind w:firstLine="0" w:firstLineChars="0"/>
              <w:jc w:val="left"/>
              <w:rPr>
                <w:rFonts w:hint="eastAsia" w:ascii="宋体" w:hAnsi="宋体"/>
                <w:szCs w:val="24"/>
              </w:rPr>
            </w:pPr>
            <w:r>
              <w:rPr>
                <w:rFonts w:hint="eastAsia" w:ascii="宋体" w:hAnsi="宋体"/>
                <w:szCs w:val="24"/>
              </w:rPr>
              <w:t>中国</w:t>
            </w:r>
          </w:p>
        </w:tc>
        <w:tc>
          <w:tcPr>
            <w:tcW w:w="533" w:type="pct"/>
            <w:tcBorders>
              <w:top w:val="single" w:color="auto" w:sz="8" w:space="0"/>
              <w:left w:val="single" w:color="auto" w:sz="8" w:space="0"/>
              <w:bottom w:val="single" w:color="auto" w:sz="8" w:space="0"/>
              <w:right w:val="single" w:color="auto" w:sz="8" w:space="0"/>
            </w:tcBorders>
          </w:tcPr>
          <w:p w14:paraId="7DD7BBBB">
            <w:pPr>
              <w:pStyle w:val="13"/>
              <w:spacing w:line="240" w:lineRule="auto"/>
              <w:ind w:firstLine="0" w:firstLineChars="0"/>
              <w:jc w:val="left"/>
              <w:rPr>
                <w:rFonts w:ascii="Times New Roman"/>
                <w:szCs w:val="24"/>
              </w:rPr>
            </w:pPr>
            <w:r>
              <w:rPr>
                <w:rFonts w:ascii="Times New Roman"/>
                <w:szCs w:val="24"/>
              </w:rPr>
              <w:t>10.1186/s13578-023-01148-7</w:t>
            </w:r>
          </w:p>
        </w:tc>
        <w:tc>
          <w:tcPr>
            <w:tcW w:w="622" w:type="pct"/>
            <w:tcBorders>
              <w:top w:val="single" w:color="auto" w:sz="8" w:space="0"/>
              <w:left w:val="single" w:color="auto" w:sz="8" w:space="0"/>
              <w:bottom w:val="single" w:color="auto" w:sz="8" w:space="0"/>
              <w:right w:val="single" w:color="auto" w:sz="8" w:space="0"/>
            </w:tcBorders>
          </w:tcPr>
          <w:p w14:paraId="00F6937C">
            <w:pPr>
              <w:pStyle w:val="13"/>
              <w:spacing w:line="240" w:lineRule="auto"/>
              <w:ind w:firstLine="0" w:firstLineChars="0"/>
              <w:jc w:val="left"/>
              <w:rPr>
                <w:rFonts w:ascii="Times New Roman"/>
                <w:szCs w:val="24"/>
              </w:rPr>
            </w:pPr>
            <w:r>
              <w:rPr>
                <w:rFonts w:hint="eastAsia" w:ascii="Times New Roman"/>
                <w:szCs w:val="24"/>
              </w:rPr>
              <w:t>2023年11月06日</w:t>
            </w:r>
          </w:p>
        </w:tc>
        <w:tc>
          <w:tcPr>
            <w:tcW w:w="622" w:type="pct"/>
            <w:tcBorders>
              <w:top w:val="single" w:color="auto" w:sz="8" w:space="0"/>
              <w:left w:val="single" w:color="auto" w:sz="8" w:space="0"/>
              <w:bottom w:val="single" w:color="auto" w:sz="8" w:space="0"/>
              <w:right w:val="single" w:color="auto" w:sz="8" w:space="0"/>
            </w:tcBorders>
          </w:tcPr>
          <w:p w14:paraId="734BC7AA">
            <w:pPr>
              <w:pStyle w:val="13"/>
              <w:spacing w:line="240" w:lineRule="auto"/>
              <w:ind w:firstLine="0" w:firstLineChars="0"/>
              <w:jc w:val="left"/>
              <w:rPr>
                <w:rFonts w:ascii="Times New Roman"/>
                <w:szCs w:val="24"/>
              </w:rPr>
            </w:pPr>
            <w:r>
              <w:rPr>
                <w:rFonts w:ascii="Times New Roman"/>
                <w:szCs w:val="24"/>
              </w:rPr>
              <w:t>Cell Biosci</w:t>
            </w:r>
          </w:p>
        </w:tc>
        <w:tc>
          <w:tcPr>
            <w:tcW w:w="498" w:type="pct"/>
            <w:tcBorders>
              <w:top w:val="single" w:color="auto" w:sz="8" w:space="0"/>
              <w:left w:val="single" w:color="auto" w:sz="8" w:space="0"/>
              <w:bottom w:val="single" w:color="auto" w:sz="8" w:space="0"/>
              <w:right w:val="single" w:color="auto" w:sz="8" w:space="0"/>
            </w:tcBorders>
          </w:tcPr>
          <w:p w14:paraId="6F639387">
            <w:pPr>
              <w:pStyle w:val="13"/>
              <w:spacing w:line="240" w:lineRule="auto"/>
              <w:ind w:firstLine="0" w:firstLineChars="0"/>
              <w:jc w:val="left"/>
              <w:rPr>
                <w:rFonts w:hint="eastAsia" w:ascii="宋体" w:hAnsi="宋体"/>
                <w:szCs w:val="24"/>
              </w:rPr>
            </w:pPr>
            <w:r>
              <w:rPr>
                <w:rFonts w:hint="eastAsia" w:ascii="宋体" w:hAnsi="宋体"/>
                <w:szCs w:val="24"/>
              </w:rPr>
              <w:t>西安交通大学医学院第二附属医院</w:t>
            </w:r>
          </w:p>
        </w:tc>
        <w:tc>
          <w:tcPr>
            <w:tcW w:w="534" w:type="pct"/>
            <w:tcBorders>
              <w:top w:val="single" w:color="auto" w:sz="8" w:space="0"/>
              <w:left w:val="single" w:color="auto" w:sz="8" w:space="0"/>
              <w:bottom w:val="single" w:color="auto" w:sz="8" w:space="0"/>
              <w:right w:val="single" w:color="auto" w:sz="8" w:space="0"/>
            </w:tcBorders>
          </w:tcPr>
          <w:p w14:paraId="0FFC6DB8">
            <w:pPr>
              <w:pStyle w:val="13"/>
              <w:spacing w:line="240" w:lineRule="auto"/>
              <w:ind w:firstLine="0" w:firstLineChars="0"/>
              <w:jc w:val="left"/>
              <w:rPr>
                <w:rFonts w:hint="eastAsia" w:ascii="宋体" w:hAnsi="宋体"/>
                <w:szCs w:val="24"/>
              </w:rPr>
            </w:pPr>
            <w:r>
              <w:rPr>
                <w:rFonts w:ascii="宋体" w:hAnsi="宋体" w:cs="宋体"/>
                <w:szCs w:val="24"/>
              </w:rPr>
              <w:t>Zhe</w:t>
            </w:r>
            <w:r>
              <w:rPr>
                <w:rFonts w:hint="eastAsia" w:ascii="宋体" w:hAnsi="宋体" w:cs="宋体"/>
                <w:szCs w:val="24"/>
              </w:rPr>
              <w:t xml:space="preserve"> </w:t>
            </w:r>
            <w:r>
              <w:rPr>
                <w:rFonts w:ascii="宋体" w:hAnsi="宋体" w:cs="宋体"/>
                <w:szCs w:val="24"/>
              </w:rPr>
              <w:t>Qiao,Yu Li,Yao Cheng,Shaomin</w:t>
            </w:r>
            <w:r>
              <w:rPr>
                <w:rFonts w:hint="eastAsia" w:ascii="宋体" w:hAnsi="宋体" w:cs="宋体"/>
                <w:szCs w:val="24"/>
              </w:rPr>
              <w:t xml:space="preserve"> </w:t>
            </w:r>
            <w:r>
              <w:rPr>
                <w:rFonts w:ascii="宋体" w:hAnsi="宋体" w:cs="宋体"/>
                <w:szCs w:val="24"/>
              </w:rPr>
              <w:t>Li,Shiyuan Liu</w:t>
            </w:r>
          </w:p>
        </w:tc>
      </w:tr>
      <w:tr w14:paraId="1728D76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92" w:type="pct"/>
            <w:tcBorders>
              <w:top w:val="single" w:color="auto" w:sz="8" w:space="0"/>
              <w:left w:val="single" w:color="auto" w:sz="8" w:space="0"/>
              <w:bottom w:val="single" w:color="auto" w:sz="8" w:space="0"/>
              <w:right w:val="single" w:color="auto" w:sz="8" w:space="0"/>
            </w:tcBorders>
            <w:vAlign w:val="center"/>
          </w:tcPr>
          <w:p w14:paraId="071F6120">
            <w:pPr>
              <w:pStyle w:val="13"/>
              <w:spacing w:line="240" w:lineRule="auto"/>
              <w:ind w:firstLine="0" w:firstLineChars="0"/>
              <w:jc w:val="center"/>
              <w:rPr>
                <w:rFonts w:hint="eastAsia" w:ascii="宋体" w:hAnsi="宋体"/>
                <w:sz w:val="21"/>
                <w:szCs w:val="21"/>
              </w:rPr>
            </w:pPr>
            <w:r>
              <w:rPr>
                <w:rFonts w:hint="eastAsia" w:ascii="宋体" w:hAnsi="宋体"/>
                <w:sz w:val="21"/>
                <w:szCs w:val="21"/>
              </w:rPr>
              <w:t>3</w:t>
            </w:r>
          </w:p>
        </w:tc>
        <w:tc>
          <w:tcPr>
            <w:tcW w:w="403" w:type="pct"/>
            <w:tcBorders>
              <w:top w:val="single" w:color="auto" w:sz="8" w:space="0"/>
              <w:left w:val="single" w:color="auto" w:sz="8" w:space="0"/>
              <w:bottom w:val="single" w:color="auto" w:sz="8" w:space="0"/>
              <w:right w:val="single" w:color="auto" w:sz="8" w:space="0"/>
            </w:tcBorders>
          </w:tcPr>
          <w:p w14:paraId="5C346F1F">
            <w:pPr>
              <w:pStyle w:val="13"/>
              <w:spacing w:line="240" w:lineRule="auto"/>
              <w:ind w:firstLine="0" w:firstLineChars="0"/>
              <w:jc w:val="left"/>
              <w:rPr>
                <w:rFonts w:hint="eastAsia" w:ascii="宋体" w:hAnsi="宋体"/>
                <w:szCs w:val="24"/>
              </w:rPr>
            </w:pPr>
            <w:r>
              <w:rPr>
                <w:rFonts w:hint="eastAsia" w:ascii="Times New Roman"/>
                <w:szCs w:val="24"/>
              </w:rPr>
              <w:t>论文</w:t>
            </w:r>
          </w:p>
        </w:tc>
        <w:tc>
          <w:tcPr>
            <w:tcW w:w="1156" w:type="pct"/>
            <w:tcBorders>
              <w:top w:val="single" w:color="auto" w:sz="8" w:space="0"/>
              <w:left w:val="single" w:color="auto" w:sz="8" w:space="0"/>
              <w:bottom w:val="single" w:color="auto" w:sz="8" w:space="0"/>
              <w:right w:val="single" w:color="auto" w:sz="8" w:space="0"/>
            </w:tcBorders>
          </w:tcPr>
          <w:p w14:paraId="05300827">
            <w:pPr>
              <w:pStyle w:val="13"/>
              <w:spacing w:line="240" w:lineRule="auto"/>
              <w:ind w:firstLine="0" w:firstLineChars="0"/>
              <w:jc w:val="left"/>
              <w:rPr>
                <w:rFonts w:hint="eastAsia" w:ascii="宋体" w:hAnsi="宋体" w:cs="宋体"/>
                <w:szCs w:val="24"/>
              </w:rPr>
            </w:pPr>
            <w:r>
              <w:rPr>
                <w:rFonts w:hint="eastAsia" w:ascii="宋体" w:hAnsi="宋体" w:cs="宋体"/>
                <w:szCs w:val="24"/>
              </w:rPr>
              <w:t>Characteristics of early gastric tumors with different differentiation and predictors of longterm outcomes after endoscopic submucosal dissection.</w:t>
            </w:r>
          </w:p>
        </w:tc>
        <w:tc>
          <w:tcPr>
            <w:tcW w:w="335" w:type="pct"/>
            <w:tcBorders>
              <w:top w:val="single" w:color="auto" w:sz="8" w:space="0"/>
              <w:left w:val="single" w:color="auto" w:sz="8" w:space="0"/>
              <w:bottom w:val="single" w:color="auto" w:sz="8" w:space="0"/>
              <w:right w:val="single" w:color="auto" w:sz="8" w:space="0"/>
            </w:tcBorders>
          </w:tcPr>
          <w:p w14:paraId="3F3BAD32">
            <w:pPr>
              <w:pStyle w:val="13"/>
              <w:spacing w:line="240" w:lineRule="auto"/>
              <w:ind w:firstLine="0" w:firstLineChars="0"/>
              <w:jc w:val="left"/>
              <w:rPr>
                <w:rFonts w:hint="eastAsia" w:ascii="宋体" w:hAnsi="宋体" w:cs="宋体"/>
                <w:szCs w:val="24"/>
              </w:rPr>
            </w:pPr>
            <w:r>
              <w:rPr>
                <w:rFonts w:hint="eastAsia" w:ascii="宋体" w:hAnsi="宋体" w:cs="宋体"/>
                <w:szCs w:val="24"/>
              </w:rPr>
              <w:t>中国</w:t>
            </w:r>
          </w:p>
        </w:tc>
        <w:tc>
          <w:tcPr>
            <w:tcW w:w="533" w:type="pct"/>
            <w:tcBorders>
              <w:top w:val="single" w:color="auto" w:sz="8" w:space="0"/>
              <w:left w:val="single" w:color="auto" w:sz="8" w:space="0"/>
              <w:bottom w:val="single" w:color="auto" w:sz="8" w:space="0"/>
              <w:right w:val="single" w:color="auto" w:sz="8" w:space="0"/>
            </w:tcBorders>
          </w:tcPr>
          <w:p w14:paraId="3E11A997">
            <w:pPr>
              <w:pStyle w:val="13"/>
              <w:spacing w:line="240" w:lineRule="auto"/>
              <w:ind w:firstLine="0" w:firstLineChars="0"/>
              <w:jc w:val="left"/>
              <w:rPr>
                <w:rFonts w:hint="eastAsia" w:ascii="宋体" w:hAnsi="宋体" w:cs="宋体"/>
                <w:szCs w:val="24"/>
              </w:rPr>
            </w:pPr>
            <w:r>
              <w:rPr>
                <w:rFonts w:hint="eastAsia" w:ascii="宋体" w:hAnsi="宋体" w:cs="宋体"/>
                <w:szCs w:val="24"/>
              </w:rPr>
              <w:t>10.3748/wjg.v30.i14.1990</w:t>
            </w:r>
          </w:p>
        </w:tc>
        <w:tc>
          <w:tcPr>
            <w:tcW w:w="622" w:type="pct"/>
            <w:tcBorders>
              <w:top w:val="single" w:color="auto" w:sz="8" w:space="0"/>
              <w:left w:val="single" w:color="auto" w:sz="8" w:space="0"/>
              <w:bottom w:val="single" w:color="auto" w:sz="8" w:space="0"/>
              <w:right w:val="single" w:color="auto" w:sz="8" w:space="0"/>
            </w:tcBorders>
          </w:tcPr>
          <w:p w14:paraId="48126C70">
            <w:pPr>
              <w:pStyle w:val="13"/>
              <w:spacing w:line="240" w:lineRule="auto"/>
              <w:ind w:firstLine="0" w:firstLineChars="0"/>
              <w:jc w:val="left"/>
              <w:rPr>
                <w:rFonts w:hint="eastAsia" w:ascii="宋体" w:hAnsi="宋体" w:cs="宋体"/>
                <w:szCs w:val="24"/>
              </w:rPr>
            </w:pPr>
            <w:r>
              <w:rPr>
                <w:rFonts w:hint="eastAsia" w:ascii="宋体" w:hAnsi="宋体" w:cs="宋体"/>
                <w:szCs w:val="24"/>
              </w:rPr>
              <w:t>2024年04月14日</w:t>
            </w:r>
          </w:p>
        </w:tc>
        <w:tc>
          <w:tcPr>
            <w:tcW w:w="622" w:type="pct"/>
            <w:tcBorders>
              <w:top w:val="single" w:color="auto" w:sz="8" w:space="0"/>
              <w:left w:val="single" w:color="auto" w:sz="8" w:space="0"/>
              <w:bottom w:val="single" w:color="auto" w:sz="8" w:space="0"/>
              <w:right w:val="single" w:color="auto" w:sz="8" w:space="0"/>
            </w:tcBorders>
          </w:tcPr>
          <w:p w14:paraId="7E13DEF1">
            <w:pPr>
              <w:pStyle w:val="13"/>
              <w:spacing w:line="240" w:lineRule="auto"/>
              <w:ind w:firstLine="0" w:firstLineChars="0"/>
              <w:jc w:val="left"/>
              <w:rPr>
                <w:rFonts w:hint="eastAsia" w:ascii="宋体" w:hAnsi="宋体" w:cs="宋体"/>
                <w:szCs w:val="24"/>
              </w:rPr>
            </w:pPr>
            <w:r>
              <w:rPr>
                <w:rFonts w:hint="eastAsia" w:ascii="宋体" w:hAnsi="宋体" w:cs="宋体"/>
                <w:szCs w:val="24"/>
              </w:rPr>
              <w:t>World J Gastroenterol.</w:t>
            </w:r>
          </w:p>
        </w:tc>
        <w:tc>
          <w:tcPr>
            <w:tcW w:w="498" w:type="pct"/>
            <w:tcBorders>
              <w:top w:val="single" w:color="auto" w:sz="8" w:space="0"/>
              <w:left w:val="single" w:color="auto" w:sz="8" w:space="0"/>
              <w:bottom w:val="single" w:color="auto" w:sz="8" w:space="0"/>
              <w:right w:val="single" w:color="auto" w:sz="8" w:space="0"/>
            </w:tcBorders>
          </w:tcPr>
          <w:p w14:paraId="0E8E9A81">
            <w:pPr>
              <w:pStyle w:val="13"/>
              <w:spacing w:line="240" w:lineRule="auto"/>
              <w:ind w:firstLine="0" w:firstLineChars="0"/>
              <w:jc w:val="left"/>
              <w:rPr>
                <w:rFonts w:hint="eastAsia" w:ascii="宋体" w:hAnsi="宋体" w:cs="宋体"/>
                <w:szCs w:val="24"/>
              </w:rPr>
            </w:pPr>
            <w:r>
              <w:rPr>
                <w:rFonts w:hint="eastAsia" w:ascii="宋体" w:hAnsi="宋体" w:cs="宋体"/>
                <w:szCs w:val="24"/>
              </w:rPr>
              <w:t>西安交通大学医学院第二附属医院</w:t>
            </w:r>
          </w:p>
        </w:tc>
        <w:tc>
          <w:tcPr>
            <w:tcW w:w="534" w:type="pct"/>
            <w:tcBorders>
              <w:top w:val="single" w:color="auto" w:sz="8" w:space="0"/>
              <w:left w:val="single" w:color="auto" w:sz="8" w:space="0"/>
              <w:bottom w:val="single" w:color="auto" w:sz="8" w:space="0"/>
              <w:right w:val="single" w:color="auto" w:sz="8" w:space="0"/>
            </w:tcBorders>
          </w:tcPr>
          <w:p w14:paraId="1C82A267">
            <w:pPr>
              <w:pStyle w:val="13"/>
              <w:spacing w:line="240" w:lineRule="auto"/>
              <w:ind w:firstLine="0" w:firstLineChars="0"/>
              <w:jc w:val="left"/>
              <w:rPr>
                <w:rFonts w:hint="eastAsia" w:ascii="宋体" w:hAnsi="宋体" w:cs="宋体"/>
                <w:szCs w:val="24"/>
              </w:rPr>
            </w:pPr>
            <w:r>
              <w:rPr>
                <w:rFonts w:ascii="宋体" w:hAnsi="宋体" w:cs="宋体"/>
                <w:szCs w:val="24"/>
              </w:rPr>
              <w:t>Hong-Yi Zhu,Jie Wu,Yuan-Miao Zhang,Fang-Lan Li,Jin Yang,Bin Qin,Jiong Jiang,Ning Zhu,Meng-Yao Chen,Bai-Cang Zou</w:t>
            </w:r>
          </w:p>
        </w:tc>
      </w:tr>
      <w:tr w14:paraId="75A19B6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92" w:type="pct"/>
            <w:tcBorders>
              <w:top w:val="single" w:color="auto" w:sz="8" w:space="0"/>
              <w:left w:val="single" w:color="auto" w:sz="8" w:space="0"/>
              <w:bottom w:val="single" w:color="auto" w:sz="8" w:space="0"/>
              <w:right w:val="single" w:color="auto" w:sz="8" w:space="0"/>
            </w:tcBorders>
            <w:vAlign w:val="center"/>
          </w:tcPr>
          <w:p w14:paraId="35A1C8BC">
            <w:pPr>
              <w:pStyle w:val="13"/>
              <w:spacing w:line="240" w:lineRule="auto"/>
              <w:ind w:firstLine="0" w:firstLineChars="0"/>
              <w:jc w:val="center"/>
              <w:rPr>
                <w:rFonts w:hint="eastAsia" w:ascii="宋体" w:hAnsi="宋体"/>
                <w:sz w:val="21"/>
                <w:szCs w:val="21"/>
              </w:rPr>
            </w:pPr>
            <w:r>
              <w:rPr>
                <w:rFonts w:hint="eastAsia" w:ascii="宋体" w:hAnsi="宋体"/>
                <w:sz w:val="21"/>
                <w:szCs w:val="21"/>
              </w:rPr>
              <w:t>4</w:t>
            </w:r>
          </w:p>
        </w:tc>
        <w:tc>
          <w:tcPr>
            <w:tcW w:w="403" w:type="pct"/>
            <w:tcBorders>
              <w:top w:val="single" w:color="auto" w:sz="8" w:space="0"/>
              <w:left w:val="single" w:color="auto" w:sz="8" w:space="0"/>
              <w:bottom w:val="single" w:color="auto" w:sz="8" w:space="0"/>
              <w:right w:val="single" w:color="auto" w:sz="8" w:space="0"/>
            </w:tcBorders>
          </w:tcPr>
          <w:p w14:paraId="527E2948">
            <w:pPr>
              <w:pStyle w:val="13"/>
              <w:spacing w:line="240" w:lineRule="auto"/>
              <w:ind w:firstLine="0" w:firstLineChars="0"/>
              <w:jc w:val="left"/>
              <w:rPr>
                <w:rFonts w:hint="eastAsia" w:ascii="宋体" w:hAnsi="宋体"/>
                <w:szCs w:val="24"/>
              </w:rPr>
            </w:pPr>
            <w:r>
              <w:rPr>
                <w:rFonts w:hint="eastAsia" w:ascii="Times New Roman"/>
                <w:szCs w:val="24"/>
              </w:rPr>
              <w:t>论文</w:t>
            </w:r>
          </w:p>
        </w:tc>
        <w:tc>
          <w:tcPr>
            <w:tcW w:w="1156" w:type="pct"/>
            <w:tcBorders>
              <w:top w:val="single" w:color="auto" w:sz="8" w:space="0"/>
              <w:left w:val="single" w:color="auto" w:sz="8" w:space="0"/>
              <w:bottom w:val="single" w:color="auto" w:sz="8" w:space="0"/>
              <w:right w:val="single" w:color="auto" w:sz="8" w:space="0"/>
            </w:tcBorders>
          </w:tcPr>
          <w:p w14:paraId="28B4166B">
            <w:pPr>
              <w:pStyle w:val="13"/>
              <w:spacing w:line="240" w:lineRule="auto"/>
              <w:ind w:firstLine="0" w:firstLineChars="0"/>
              <w:jc w:val="left"/>
              <w:rPr>
                <w:rFonts w:hint="eastAsia" w:ascii="宋体" w:hAnsi="宋体" w:cs="宋体"/>
                <w:szCs w:val="24"/>
              </w:rPr>
            </w:pPr>
            <w:r>
              <w:rPr>
                <w:rFonts w:hint="eastAsia" w:ascii="宋体" w:hAnsi="宋体" w:cs="宋体"/>
                <w:szCs w:val="24"/>
              </w:rPr>
              <w:t>BMP2 inhibits cell proliferation by downregulating EZH2 in gastric cancer by inhibiting HDAC2.</w:t>
            </w:r>
          </w:p>
        </w:tc>
        <w:tc>
          <w:tcPr>
            <w:tcW w:w="335" w:type="pct"/>
            <w:tcBorders>
              <w:top w:val="single" w:color="auto" w:sz="8" w:space="0"/>
              <w:left w:val="single" w:color="auto" w:sz="8" w:space="0"/>
              <w:bottom w:val="single" w:color="auto" w:sz="8" w:space="0"/>
              <w:right w:val="single" w:color="auto" w:sz="8" w:space="0"/>
            </w:tcBorders>
          </w:tcPr>
          <w:p w14:paraId="4C8E6376">
            <w:pPr>
              <w:pStyle w:val="13"/>
              <w:spacing w:line="240" w:lineRule="auto"/>
              <w:ind w:firstLine="0" w:firstLineChars="0"/>
              <w:jc w:val="left"/>
              <w:rPr>
                <w:rFonts w:hint="eastAsia" w:ascii="宋体" w:hAnsi="宋体" w:cs="宋体"/>
                <w:szCs w:val="24"/>
              </w:rPr>
            </w:pPr>
            <w:r>
              <w:rPr>
                <w:rFonts w:hint="eastAsia" w:ascii="宋体" w:hAnsi="宋体" w:cs="宋体"/>
                <w:szCs w:val="24"/>
              </w:rPr>
              <w:t>中国</w:t>
            </w:r>
          </w:p>
        </w:tc>
        <w:tc>
          <w:tcPr>
            <w:tcW w:w="533" w:type="pct"/>
            <w:tcBorders>
              <w:top w:val="single" w:color="auto" w:sz="8" w:space="0"/>
              <w:left w:val="single" w:color="auto" w:sz="8" w:space="0"/>
              <w:bottom w:val="single" w:color="auto" w:sz="8" w:space="0"/>
              <w:right w:val="single" w:color="auto" w:sz="8" w:space="0"/>
            </w:tcBorders>
          </w:tcPr>
          <w:p w14:paraId="51B9CF1B">
            <w:pPr>
              <w:pStyle w:val="13"/>
              <w:spacing w:line="240" w:lineRule="auto"/>
              <w:ind w:firstLine="0" w:firstLineChars="0"/>
              <w:jc w:val="left"/>
              <w:rPr>
                <w:rFonts w:hint="eastAsia" w:ascii="宋体" w:hAnsi="宋体" w:cs="宋体"/>
                <w:szCs w:val="24"/>
              </w:rPr>
            </w:pPr>
            <w:r>
              <w:rPr>
                <w:rFonts w:ascii="宋体" w:hAnsi="宋体" w:cs="宋体"/>
                <w:szCs w:val="24"/>
              </w:rPr>
              <w:t>10.1080/15384101.2022.2092819</w:t>
            </w:r>
          </w:p>
        </w:tc>
        <w:tc>
          <w:tcPr>
            <w:tcW w:w="622" w:type="pct"/>
            <w:tcBorders>
              <w:top w:val="single" w:color="auto" w:sz="8" w:space="0"/>
              <w:left w:val="single" w:color="auto" w:sz="8" w:space="0"/>
              <w:bottom w:val="single" w:color="auto" w:sz="8" w:space="0"/>
              <w:right w:val="single" w:color="auto" w:sz="8" w:space="0"/>
            </w:tcBorders>
          </w:tcPr>
          <w:p w14:paraId="56A5D746">
            <w:pPr>
              <w:pStyle w:val="13"/>
              <w:spacing w:line="240" w:lineRule="auto"/>
              <w:ind w:firstLine="0" w:firstLineChars="0"/>
              <w:jc w:val="left"/>
              <w:rPr>
                <w:rFonts w:hint="eastAsia" w:ascii="宋体" w:hAnsi="宋体" w:cs="宋体"/>
                <w:szCs w:val="24"/>
              </w:rPr>
            </w:pPr>
            <w:r>
              <w:rPr>
                <w:rFonts w:hint="eastAsia" w:ascii="宋体" w:hAnsi="宋体" w:cs="宋体"/>
                <w:szCs w:val="24"/>
              </w:rPr>
              <w:t>2022年07月20日</w:t>
            </w:r>
          </w:p>
        </w:tc>
        <w:tc>
          <w:tcPr>
            <w:tcW w:w="622" w:type="pct"/>
            <w:tcBorders>
              <w:top w:val="single" w:color="auto" w:sz="8" w:space="0"/>
              <w:left w:val="single" w:color="auto" w:sz="8" w:space="0"/>
              <w:bottom w:val="single" w:color="auto" w:sz="8" w:space="0"/>
              <w:right w:val="single" w:color="auto" w:sz="8" w:space="0"/>
            </w:tcBorders>
          </w:tcPr>
          <w:p w14:paraId="2EC2B415">
            <w:pPr>
              <w:pStyle w:val="13"/>
              <w:spacing w:line="240" w:lineRule="auto"/>
              <w:ind w:firstLine="0" w:firstLineChars="0"/>
              <w:jc w:val="left"/>
              <w:rPr>
                <w:rFonts w:hint="eastAsia" w:ascii="宋体" w:hAnsi="宋体" w:cs="宋体"/>
                <w:szCs w:val="24"/>
              </w:rPr>
            </w:pPr>
            <w:r>
              <w:rPr>
                <w:rFonts w:ascii="宋体" w:hAnsi="宋体" w:cs="宋体"/>
                <w:szCs w:val="24"/>
              </w:rPr>
              <w:t>Cell Cycle</w:t>
            </w:r>
          </w:p>
        </w:tc>
        <w:tc>
          <w:tcPr>
            <w:tcW w:w="498" w:type="pct"/>
            <w:tcBorders>
              <w:top w:val="single" w:color="auto" w:sz="8" w:space="0"/>
              <w:left w:val="single" w:color="auto" w:sz="8" w:space="0"/>
              <w:bottom w:val="single" w:color="auto" w:sz="8" w:space="0"/>
              <w:right w:val="single" w:color="auto" w:sz="8" w:space="0"/>
            </w:tcBorders>
          </w:tcPr>
          <w:p w14:paraId="043D7899">
            <w:pPr>
              <w:pStyle w:val="13"/>
              <w:spacing w:line="240" w:lineRule="auto"/>
              <w:ind w:firstLine="0" w:firstLineChars="0"/>
              <w:jc w:val="left"/>
              <w:rPr>
                <w:rFonts w:hint="eastAsia" w:ascii="宋体" w:hAnsi="宋体" w:cs="宋体"/>
                <w:szCs w:val="24"/>
              </w:rPr>
            </w:pPr>
            <w:r>
              <w:rPr>
                <w:rFonts w:hint="eastAsia" w:ascii="宋体" w:hAnsi="宋体" w:cs="宋体"/>
                <w:szCs w:val="24"/>
              </w:rPr>
              <w:t>西安交通大学医学院第二附属医院</w:t>
            </w:r>
          </w:p>
        </w:tc>
        <w:tc>
          <w:tcPr>
            <w:tcW w:w="534" w:type="pct"/>
            <w:tcBorders>
              <w:top w:val="single" w:color="auto" w:sz="8" w:space="0"/>
              <w:left w:val="single" w:color="auto" w:sz="8" w:space="0"/>
              <w:bottom w:val="single" w:color="auto" w:sz="8" w:space="0"/>
              <w:right w:val="single" w:color="auto" w:sz="8" w:space="0"/>
            </w:tcBorders>
          </w:tcPr>
          <w:p w14:paraId="5F47FBE4">
            <w:pPr>
              <w:pStyle w:val="13"/>
              <w:spacing w:line="240" w:lineRule="auto"/>
              <w:ind w:firstLine="0" w:firstLineChars="0"/>
              <w:jc w:val="left"/>
              <w:rPr>
                <w:rFonts w:hint="eastAsia" w:ascii="宋体" w:hAnsi="宋体" w:cs="宋体"/>
                <w:szCs w:val="24"/>
              </w:rPr>
            </w:pPr>
            <w:r>
              <w:rPr>
                <w:rFonts w:ascii="宋体" w:hAnsi="宋体" w:cs="宋体"/>
                <w:szCs w:val="24"/>
              </w:rPr>
              <w:t>Zilu Chen,Liyue Yuan,Xiaopeng Li,Junhui Yu,Zhengshui Xu</w:t>
            </w:r>
          </w:p>
        </w:tc>
      </w:tr>
      <w:tr w14:paraId="24DC96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92" w:type="pct"/>
            <w:tcBorders>
              <w:top w:val="single" w:color="auto" w:sz="8" w:space="0"/>
              <w:left w:val="single" w:color="auto" w:sz="8" w:space="0"/>
              <w:bottom w:val="single" w:color="auto" w:sz="8" w:space="0"/>
              <w:right w:val="single" w:color="auto" w:sz="8" w:space="0"/>
            </w:tcBorders>
            <w:vAlign w:val="center"/>
          </w:tcPr>
          <w:p w14:paraId="0D594573">
            <w:pPr>
              <w:pStyle w:val="13"/>
              <w:spacing w:line="240" w:lineRule="auto"/>
              <w:ind w:firstLine="0" w:firstLineChars="0"/>
              <w:jc w:val="center"/>
              <w:rPr>
                <w:rFonts w:hint="eastAsia" w:ascii="宋体" w:hAnsi="宋体"/>
                <w:sz w:val="21"/>
                <w:szCs w:val="21"/>
              </w:rPr>
            </w:pPr>
            <w:r>
              <w:rPr>
                <w:rFonts w:hint="eastAsia" w:ascii="宋体" w:hAnsi="宋体"/>
                <w:sz w:val="21"/>
                <w:szCs w:val="21"/>
              </w:rPr>
              <w:t>5</w:t>
            </w:r>
          </w:p>
        </w:tc>
        <w:tc>
          <w:tcPr>
            <w:tcW w:w="403" w:type="pct"/>
            <w:tcBorders>
              <w:top w:val="single" w:color="auto" w:sz="8" w:space="0"/>
              <w:left w:val="single" w:color="auto" w:sz="8" w:space="0"/>
              <w:bottom w:val="single" w:color="auto" w:sz="8" w:space="0"/>
              <w:right w:val="single" w:color="auto" w:sz="8" w:space="0"/>
            </w:tcBorders>
          </w:tcPr>
          <w:p w14:paraId="181D7032">
            <w:pPr>
              <w:pStyle w:val="13"/>
              <w:spacing w:line="240" w:lineRule="auto"/>
              <w:ind w:firstLine="0" w:firstLineChars="0"/>
              <w:jc w:val="left"/>
              <w:rPr>
                <w:rFonts w:hint="eastAsia" w:ascii="宋体" w:hAnsi="宋体"/>
                <w:szCs w:val="24"/>
              </w:rPr>
            </w:pPr>
            <w:r>
              <w:rPr>
                <w:rFonts w:hint="eastAsia" w:ascii="Times New Roman"/>
                <w:szCs w:val="24"/>
              </w:rPr>
              <w:t>论文</w:t>
            </w:r>
          </w:p>
        </w:tc>
        <w:tc>
          <w:tcPr>
            <w:tcW w:w="1156" w:type="pct"/>
            <w:tcBorders>
              <w:top w:val="single" w:color="auto" w:sz="8" w:space="0"/>
              <w:left w:val="single" w:color="auto" w:sz="8" w:space="0"/>
              <w:bottom w:val="single" w:color="auto" w:sz="8" w:space="0"/>
              <w:right w:val="single" w:color="auto" w:sz="8" w:space="0"/>
            </w:tcBorders>
          </w:tcPr>
          <w:p w14:paraId="37C55173">
            <w:pPr>
              <w:pStyle w:val="13"/>
              <w:spacing w:line="240" w:lineRule="auto"/>
              <w:ind w:firstLine="0" w:firstLineChars="0"/>
              <w:jc w:val="left"/>
              <w:rPr>
                <w:rFonts w:hint="eastAsia" w:ascii="宋体" w:hAnsi="宋体" w:cs="宋体"/>
                <w:szCs w:val="24"/>
              </w:rPr>
            </w:pPr>
            <w:r>
              <w:rPr>
                <w:rFonts w:hint="eastAsia" w:ascii="宋体" w:hAnsi="宋体" w:cs="宋体"/>
                <w:szCs w:val="24"/>
              </w:rPr>
              <w:t>Decreased expression of DEAD-Box helicase 5 inhibits esophageal squamous cell carcinomas by regulating endoplasmic reticulum stress and autophagy.</w:t>
            </w:r>
          </w:p>
        </w:tc>
        <w:tc>
          <w:tcPr>
            <w:tcW w:w="335" w:type="pct"/>
            <w:tcBorders>
              <w:top w:val="single" w:color="auto" w:sz="8" w:space="0"/>
              <w:left w:val="single" w:color="auto" w:sz="8" w:space="0"/>
              <w:bottom w:val="single" w:color="auto" w:sz="8" w:space="0"/>
              <w:right w:val="single" w:color="auto" w:sz="8" w:space="0"/>
            </w:tcBorders>
          </w:tcPr>
          <w:p w14:paraId="196A9F09">
            <w:pPr>
              <w:pStyle w:val="13"/>
              <w:spacing w:line="240" w:lineRule="auto"/>
              <w:ind w:firstLine="0" w:firstLineChars="0"/>
              <w:jc w:val="left"/>
              <w:rPr>
                <w:rFonts w:hint="eastAsia" w:ascii="宋体" w:hAnsi="宋体" w:cs="宋体"/>
                <w:szCs w:val="24"/>
              </w:rPr>
            </w:pPr>
            <w:r>
              <w:rPr>
                <w:rFonts w:hint="eastAsia" w:ascii="宋体" w:hAnsi="宋体" w:cs="宋体"/>
                <w:szCs w:val="24"/>
              </w:rPr>
              <w:t>中国</w:t>
            </w:r>
          </w:p>
        </w:tc>
        <w:tc>
          <w:tcPr>
            <w:tcW w:w="533" w:type="pct"/>
            <w:tcBorders>
              <w:top w:val="single" w:color="auto" w:sz="8" w:space="0"/>
              <w:left w:val="single" w:color="auto" w:sz="8" w:space="0"/>
              <w:bottom w:val="single" w:color="auto" w:sz="8" w:space="0"/>
              <w:right w:val="single" w:color="auto" w:sz="8" w:space="0"/>
            </w:tcBorders>
          </w:tcPr>
          <w:p w14:paraId="6A350497">
            <w:pPr>
              <w:pStyle w:val="13"/>
              <w:spacing w:line="240" w:lineRule="auto"/>
              <w:ind w:firstLine="0" w:firstLineChars="0"/>
              <w:jc w:val="left"/>
              <w:rPr>
                <w:rFonts w:hint="eastAsia" w:ascii="宋体" w:hAnsi="宋体" w:cs="宋体"/>
                <w:szCs w:val="24"/>
              </w:rPr>
            </w:pPr>
            <w:r>
              <w:rPr>
                <w:rFonts w:hint="eastAsia" w:ascii="宋体" w:hAnsi="宋体" w:cs="宋体"/>
                <w:szCs w:val="24"/>
              </w:rPr>
              <w:t>10.1016/j.bbrc.2020.10.026</w:t>
            </w:r>
          </w:p>
        </w:tc>
        <w:tc>
          <w:tcPr>
            <w:tcW w:w="622" w:type="pct"/>
            <w:tcBorders>
              <w:top w:val="single" w:color="auto" w:sz="8" w:space="0"/>
              <w:left w:val="single" w:color="auto" w:sz="8" w:space="0"/>
              <w:bottom w:val="single" w:color="auto" w:sz="8" w:space="0"/>
              <w:right w:val="single" w:color="auto" w:sz="8" w:space="0"/>
            </w:tcBorders>
          </w:tcPr>
          <w:p w14:paraId="5B505077">
            <w:pPr>
              <w:pStyle w:val="13"/>
              <w:spacing w:line="240" w:lineRule="auto"/>
              <w:ind w:firstLine="0" w:firstLineChars="0"/>
              <w:jc w:val="left"/>
              <w:rPr>
                <w:rFonts w:hint="eastAsia" w:ascii="宋体" w:hAnsi="宋体" w:cs="宋体"/>
                <w:szCs w:val="24"/>
              </w:rPr>
            </w:pPr>
            <w:r>
              <w:rPr>
                <w:rFonts w:hint="eastAsia" w:ascii="宋体" w:hAnsi="宋体" w:cs="宋体"/>
                <w:szCs w:val="24"/>
              </w:rPr>
              <w:t>2020年12月17日</w:t>
            </w:r>
          </w:p>
        </w:tc>
        <w:tc>
          <w:tcPr>
            <w:tcW w:w="622" w:type="pct"/>
            <w:tcBorders>
              <w:top w:val="single" w:color="auto" w:sz="8" w:space="0"/>
              <w:left w:val="single" w:color="auto" w:sz="8" w:space="0"/>
              <w:bottom w:val="single" w:color="auto" w:sz="8" w:space="0"/>
              <w:right w:val="single" w:color="auto" w:sz="8" w:space="0"/>
            </w:tcBorders>
          </w:tcPr>
          <w:p w14:paraId="2E8C54FC">
            <w:pPr>
              <w:pStyle w:val="13"/>
              <w:spacing w:line="240" w:lineRule="auto"/>
              <w:ind w:firstLine="0" w:firstLineChars="0"/>
              <w:jc w:val="left"/>
              <w:rPr>
                <w:rFonts w:hint="eastAsia" w:ascii="宋体" w:hAnsi="宋体" w:cs="宋体"/>
                <w:szCs w:val="24"/>
              </w:rPr>
            </w:pPr>
            <w:r>
              <w:rPr>
                <w:rFonts w:hint="eastAsia" w:ascii="宋体" w:hAnsi="宋体" w:cs="宋体"/>
                <w:szCs w:val="24"/>
              </w:rPr>
              <w:t>Biochem Biophys Res Commun.</w:t>
            </w:r>
          </w:p>
        </w:tc>
        <w:tc>
          <w:tcPr>
            <w:tcW w:w="498" w:type="pct"/>
            <w:tcBorders>
              <w:top w:val="single" w:color="auto" w:sz="8" w:space="0"/>
              <w:left w:val="single" w:color="auto" w:sz="8" w:space="0"/>
              <w:bottom w:val="single" w:color="auto" w:sz="8" w:space="0"/>
              <w:right w:val="single" w:color="auto" w:sz="8" w:space="0"/>
            </w:tcBorders>
          </w:tcPr>
          <w:p w14:paraId="7049A5F7">
            <w:pPr>
              <w:pStyle w:val="13"/>
              <w:spacing w:line="240" w:lineRule="auto"/>
              <w:ind w:firstLine="0" w:firstLineChars="0"/>
              <w:jc w:val="left"/>
              <w:rPr>
                <w:rFonts w:hint="eastAsia" w:ascii="宋体" w:hAnsi="宋体" w:cs="宋体"/>
                <w:szCs w:val="24"/>
              </w:rPr>
            </w:pPr>
            <w:r>
              <w:rPr>
                <w:rFonts w:hint="eastAsia" w:ascii="宋体" w:hAnsi="宋体" w:cs="宋体"/>
                <w:szCs w:val="24"/>
              </w:rPr>
              <w:t>西安交通大学医学院第二附属医院</w:t>
            </w:r>
          </w:p>
        </w:tc>
        <w:tc>
          <w:tcPr>
            <w:tcW w:w="534" w:type="pct"/>
            <w:tcBorders>
              <w:top w:val="single" w:color="auto" w:sz="8" w:space="0"/>
              <w:left w:val="single" w:color="auto" w:sz="8" w:space="0"/>
              <w:bottom w:val="single" w:color="auto" w:sz="8" w:space="0"/>
              <w:right w:val="single" w:color="auto" w:sz="8" w:space="0"/>
            </w:tcBorders>
          </w:tcPr>
          <w:p w14:paraId="0B9C320A">
            <w:pPr>
              <w:pStyle w:val="13"/>
              <w:spacing w:line="240" w:lineRule="auto"/>
              <w:ind w:firstLine="0" w:firstLineChars="0"/>
              <w:jc w:val="left"/>
              <w:rPr>
                <w:rFonts w:hint="eastAsia" w:ascii="宋体" w:hAnsi="宋体" w:cs="宋体"/>
                <w:szCs w:val="24"/>
              </w:rPr>
            </w:pPr>
            <w:r>
              <w:rPr>
                <w:rFonts w:ascii="宋体" w:hAnsi="宋体" w:cs="宋体"/>
                <w:szCs w:val="24"/>
              </w:rPr>
              <w:t>Lin Ma,Xi Zhao,Shuhui Wang,Ying Zheng,Suzhen Yang,Yangfan Hou,Baicang Zou,Lei Dong</w:t>
            </w:r>
          </w:p>
        </w:tc>
      </w:tr>
      <w:tr w14:paraId="27D158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92" w:type="pct"/>
            <w:tcBorders>
              <w:top w:val="single" w:color="auto" w:sz="8" w:space="0"/>
              <w:left w:val="single" w:color="auto" w:sz="8" w:space="0"/>
              <w:bottom w:val="single" w:color="auto" w:sz="8" w:space="0"/>
              <w:right w:val="single" w:color="auto" w:sz="8" w:space="0"/>
            </w:tcBorders>
            <w:vAlign w:val="center"/>
          </w:tcPr>
          <w:p w14:paraId="036D6F0D">
            <w:pPr>
              <w:pStyle w:val="13"/>
              <w:spacing w:line="240" w:lineRule="auto"/>
              <w:ind w:firstLine="0" w:firstLineChars="0"/>
              <w:jc w:val="center"/>
              <w:rPr>
                <w:rFonts w:hint="eastAsia" w:ascii="宋体" w:hAnsi="宋体"/>
                <w:sz w:val="21"/>
                <w:szCs w:val="21"/>
              </w:rPr>
            </w:pPr>
            <w:r>
              <w:rPr>
                <w:rFonts w:hint="eastAsia" w:ascii="宋体" w:hAnsi="宋体"/>
                <w:sz w:val="21"/>
                <w:szCs w:val="21"/>
              </w:rPr>
              <w:t>6</w:t>
            </w:r>
          </w:p>
        </w:tc>
        <w:tc>
          <w:tcPr>
            <w:tcW w:w="403" w:type="pct"/>
            <w:tcBorders>
              <w:top w:val="single" w:color="auto" w:sz="8" w:space="0"/>
              <w:left w:val="single" w:color="auto" w:sz="8" w:space="0"/>
              <w:bottom w:val="single" w:color="auto" w:sz="8" w:space="0"/>
              <w:right w:val="single" w:color="auto" w:sz="8" w:space="0"/>
            </w:tcBorders>
          </w:tcPr>
          <w:p w14:paraId="3F5B942F">
            <w:pPr>
              <w:pStyle w:val="13"/>
              <w:spacing w:line="240" w:lineRule="auto"/>
              <w:ind w:firstLine="0" w:firstLineChars="0"/>
              <w:jc w:val="left"/>
              <w:rPr>
                <w:rFonts w:hint="eastAsia" w:ascii="宋体" w:hAnsi="宋体"/>
                <w:szCs w:val="24"/>
              </w:rPr>
            </w:pPr>
            <w:r>
              <w:rPr>
                <w:rFonts w:hint="eastAsia" w:ascii="Times New Roman"/>
                <w:szCs w:val="24"/>
              </w:rPr>
              <w:t>论文</w:t>
            </w:r>
          </w:p>
        </w:tc>
        <w:tc>
          <w:tcPr>
            <w:tcW w:w="1156" w:type="pct"/>
            <w:tcBorders>
              <w:top w:val="single" w:color="auto" w:sz="8" w:space="0"/>
              <w:left w:val="single" w:color="auto" w:sz="8" w:space="0"/>
              <w:bottom w:val="single" w:color="auto" w:sz="8" w:space="0"/>
              <w:right w:val="single" w:color="auto" w:sz="8" w:space="0"/>
            </w:tcBorders>
          </w:tcPr>
          <w:p w14:paraId="15F7C929">
            <w:pPr>
              <w:pStyle w:val="13"/>
              <w:spacing w:line="240" w:lineRule="auto"/>
              <w:ind w:firstLine="0" w:firstLineChars="0"/>
              <w:jc w:val="left"/>
              <w:rPr>
                <w:rFonts w:hint="eastAsia" w:ascii="宋体" w:hAnsi="宋体" w:cs="宋体"/>
                <w:szCs w:val="24"/>
              </w:rPr>
            </w:pPr>
            <w:r>
              <w:rPr>
                <w:rFonts w:hint="eastAsia" w:ascii="宋体" w:hAnsi="宋体" w:cs="宋体"/>
                <w:szCs w:val="24"/>
              </w:rPr>
              <w:t>The staining results of early gastric cancer by indigo carmine chromoendoscopy associated with histological structure: a retrospective study.</w:t>
            </w:r>
          </w:p>
        </w:tc>
        <w:tc>
          <w:tcPr>
            <w:tcW w:w="335" w:type="pct"/>
            <w:tcBorders>
              <w:top w:val="single" w:color="auto" w:sz="8" w:space="0"/>
              <w:left w:val="single" w:color="auto" w:sz="8" w:space="0"/>
              <w:bottom w:val="single" w:color="auto" w:sz="8" w:space="0"/>
              <w:right w:val="single" w:color="auto" w:sz="8" w:space="0"/>
            </w:tcBorders>
          </w:tcPr>
          <w:p w14:paraId="4D6DD2C4">
            <w:pPr>
              <w:pStyle w:val="13"/>
              <w:spacing w:line="240" w:lineRule="auto"/>
              <w:ind w:firstLine="0" w:firstLineChars="0"/>
              <w:jc w:val="left"/>
              <w:rPr>
                <w:rFonts w:hint="eastAsia" w:ascii="宋体" w:hAnsi="宋体" w:cs="宋体"/>
                <w:szCs w:val="24"/>
              </w:rPr>
            </w:pPr>
            <w:r>
              <w:rPr>
                <w:rFonts w:hint="eastAsia" w:ascii="宋体" w:hAnsi="宋体" w:cs="宋体"/>
                <w:szCs w:val="24"/>
              </w:rPr>
              <w:t>中国</w:t>
            </w:r>
          </w:p>
        </w:tc>
        <w:tc>
          <w:tcPr>
            <w:tcW w:w="533" w:type="pct"/>
            <w:tcBorders>
              <w:top w:val="single" w:color="auto" w:sz="8" w:space="0"/>
              <w:left w:val="single" w:color="auto" w:sz="8" w:space="0"/>
              <w:bottom w:val="single" w:color="auto" w:sz="8" w:space="0"/>
              <w:right w:val="single" w:color="auto" w:sz="8" w:space="0"/>
            </w:tcBorders>
          </w:tcPr>
          <w:p w14:paraId="0658D5B3">
            <w:pPr>
              <w:pStyle w:val="13"/>
              <w:spacing w:line="240" w:lineRule="auto"/>
              <w:ind w:firstLine="0" w:firstLineChars="0"/>
              <w:jc w:val="left"/>
              <w:rPr>
                <w:rFonts w:hint="eastAsia" w:ascii="宋体" w:hAnsi="宋体" w:cs="宋体"/>
                <w:szCs w:val="24"/>
              </w:rPr>
            </w:pPr>
            <w:r>
              <w:rPr>
                <w:rFonts w:hint="eastAsia" w:ascii="宋体" w:hAnsi="宋体" w:cs="宋体"/>
                <w:szCs w:val="24"/>
              </w:rPr>
              <w:t>10.1186/s12885-024-12767-9</w:t>
            </w:r>
          </w:p>
        </w:tc>
        <w:tc>
          <w:tcPr>
            <w:tcW w:w="622" w:type="pct"/>
            <w:tcBorders>
              <w:top w:val="single" w:color="auto" w:sz="8" w:space="0"/>
              <w:left w:val="single" w:color="auto" w:sz="8" w:space="0"/>
              <w:bottom w:val="single" w:color="auto" w:sz="8" w:space="0"/>
              <w:right w:val="single" w:color="auto" w:sz="8" w:space="0"/>
            </w:tcBorders>
          </w:tcPr>
          <w:p w14:paraId="1757B17A">
            <w:pPr>
              <w:pStyle w:val="13"/>
              <w:spacing w:line="240" w:lineRule="auto"/>
              <w:ind w:firstLine="0" w:firstLineChars="0"/>
              <w:jc w:val="left"/>
              <w:rPr>
                <w:rFonts w:hint="eastAsia" w:ascii="宋体" w:hAnsi="宋体" w:cs="宋体"/>
                <w:szCs w:val="24"/>
              </w:rPr>
            </w:pPr>
            <w:r>
              <w:rPr>
                <w:rFonts w:hint="eastAsia" w:ascii="宋体" w:hAnsi="宋体" w:cs="宋体"/>
                <w:szCs w:val="24"/>
              </w:rPr>
              <w:t>2024年08月15日</w:t>
            </w:r>
          </w:p>
        </w:tc>
        <w:tc>
          <w:tcPr>
            <w:tcW w:w="622" w:type="pct"/>
            <w:tcBorders>
              <w:top w:val="single" w:color="auto" w:sz="8" w:space="0"/>
              <w:left w:val="single" w:color="auto" w:sz="8" w:space="0"/>
              <w:bottom w:val="single" w:color="auto" w:sz="8" w:space="0"/>
              <w:right w:val="single" w:color="auto" w:sz="8" w:space="0"/>
            </w:tcBorders>
          </w:tcPr>
          <w:p w14:paraId="5FB211D8">
            <w:pPr>
              <w:pStyle w:val="13"/>
              <w:spacing w:line="240" w:lineRule="auto"/>
              <w:ind w:firstLine="0" w:firstLineChars="0"/>
              <w:jc w:val="left"/>
              <w:rPr>
                <w:rFonts w:hint="eastAsia" w:ascii="宋体" w:hAnsi="宋体" w:cs="宋体"/>
                <w:szCs w:val="24"/>
              </w:rPr>
            </w:pPr>
            <w:r>
              <w:rPr>
                <w:rFonts w:hint="eastAsia" w:ascii="宋体" w:hAnsi="宋体" w:cs="宋体"/>
                <w:szCs w:val="24"/>
              </w:rPr>
              <w:t>BMC Cancer.</w:t>
            </w:r>
          </w:p>
        </w:tc>
        <w:tc>
          <w:tcPr>
            <w:tcW w:w="498" w:type="pct"/>
            <w:tcBorders>
              <w:top w:val="single" w:color="auto" w:sz="8" w:space="0"/>
              <w:left w:val="single" w:color="auto" w:sz="8" w:space="0"/>
              <w:bottom w:val="single" w:color="auto" w:sz="8" w:space="0"/>
              <w:right w:val="single" w:color="auto" w:sz="8" w:space="0"/>
            </w:tcBorders>
          </w:tcPr>
          <w:p w14:paraId="7C71B436">
            <w:pPr>
              <w:pStyle w:val="13"/>
              <w:spacing w:line="240" w:lineRule="auto"/>
              <w:ind w:firstLine="0" w:firstLineChars="0"/>
              <w:jc w:val="left"/>
              <w:rPr>
                <w:rFonts w:hint="eastAsia" w:ascii="宋体" w:hAnsi="宋体" w:cs="宋体"/>
                <w:szCs w:val="24"/>
              </w:rPr>
            </w:pPr>
            <w:r>
              <w:rPr>
                <w:rFonts w:hint="eastAsia" w:ascii="宋体" w:hAnsi="宋体" w:cs="宋体"/>
                <w:szCs w:val="24"/>
              </w:rPr>
              <w:t>西安交通大学医学院第二附属医院</w:t>
            </w:r>
          </w:p>
        </w:tc>
        <w:tc>
          <w:tcPr>
            <w:tcW w:w="534" w:type="pct"/>
            <w:tcBorders>
              <w:top w:val="single" w:color="auto" w:sz="8" w:space="0"/>
              <w:left w:val="single" w:color="auto" w:sz="8" w:space="0"/>
              <w:bottom w:val="single" w:color="auto" w:sz="8" w:space="0"/>
              <w:right w:val="single" w:color="auto" w:sz="8" w:space="0"/>
            </w:tcBorders>
          </w:tcPr>
          <w:p w14:paraId="0592A43A">
            <w:pPr>
              <w:pStyle w:val="13"/>
              <w:spacing w:line="240" w:lineRule="auto"/>
              <w:ind w:firstLine="0" w:firstLineChars="0"/>
              <w:jc w:val="left"/>
              <w:rPr>
                <w:rFonts w:hint="eastAsia" w:ascii="宋体" w:hAnsi="宋体" w:cs="宋体"/>
                <w:szCs w:val="24"/>
              </w:rPr>
            </w:pPr>
            <w:r>
              <w:rPr>
                <w:rFonts w:ascii="宋体" w:hAnsi="宋体" w:cs="宋体"/>
                <w:szCs w:val="24"/>
              </w:rPr>
              <w:t>Xiaosa Jiang,Lingzhi Qin,Yujie Hao,Qian Yang,Yueqin Zheng,Baicang Zou,Lei Dong,Na Liu,Jinhai Wang,Bin Qin</w:t>
            </w:r>
          </w:p>
        </w:tc>
      </w:tr>
      <w:tr w14:paraId="6D23F2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54" w:hRule="atLeast"/>
          <w:jc w:val="center"/>
        </w:trPr>
        <w:tc>
          <w:tcPr>
            <w:tcW w:w="292" w:type="pct"/>
            <w:tcBorders>
              <w:top w:val="single" w:color="auto" w:sz="8" w:space="0"/>
              <w:left w:val="single" w:color="auto" w:sz="8" w:space="0"/>
              <w:bottom w:val="single" w:color="auto" w:sz="8" w:space="0"/>
              <w:right w:val="single" w:color="auto" w:sz="8" w:space="0"/>
            </w:tcBorders>
            <w:vAlign w:val="center"/>
          </w:tcPr>
          <w:p w14:paraId="025B7443">
            <w:pPr>
              <w:pStyle w:val="13"/>
              <w:spacing w:line="240" w:lineRule="auto"/>
              <w:ind w:firstLine="0" w:firstLineChars="0"/>
              <w:jc w:val="center"/>
              <w:rPr>
                <w:rFonts w:hint="eastAsia" w:ascii="宋体" w:hAnsi="宋体"/>
                <w:sz w:val="21"/>
                <w:szCs w:val="21"/>
              </w:rPr>
            </w:pPr>
            <w:r>
              <w:rPr>
                <w:rFonts w:hint="eastAsia" w:ascii="宋体" w:hAnsi="宋体"/>
                <w:sz w:val="21"/>
                <w:szCs w:val="21"/>
              </w:rPr>
              <w:t>7</w:t>
            </w:r>
          </w:p>
        </w:tc>
        <w:tc>
          <w:tcPr>
            <w:tcW w:w="403" w:type="pct"/>
            <w:tcBorders>
              <w:top w:val="single" w:color="auto" w:sz="8" w:space="0"/>
              <w:left w:val="single" w:color="auto" w:sz="8" w:space="0"/>
              <w:bottom w:val="single" w:color="auto" w:sz="8" w:space="0"/>
              <w:right w:val="single" w:color="auto" w:sz="8" w:space="0"/>
            </w:tcBorders>
          </w:tcPr>
          <w:p w14:paraId="38F2808B">
            <w:pPr>
              <w:pStyle w:val="13"/>
              <w:spacing w:line="240" w:lineRule="auto"/>
              <w:ind w:firstLine="0" w:firstLineChars="0"/>
              <w:jc w:val="left"/>
              <w:rPr>
                <w:rFonts w:hint="eastAsia" w:ascii="宋体" w:hAnsi="宋体"/>
                <w:szCs w:val="24"/>
              </w:rPr>
            </w:pPr>
            <w:r>
              <w:rPr>
                <w:rFonts w:hint="eastAsia" w:ascii="Times New Roman"/>
                <w:szCs w:val="24"/>
              </w:rPr>
              <w:t>论文</w:t>
            </w:r>
          </w:p>
        </w:tc>
        <w:tc>
          <w:tcPr>
            <w:tcW w:w="1156" w:type="pct"/>
            <w:tcBorders>
              <w:top w:val="single" w:color="auto" w:sz="8" w:space="0"/>
              <w:left w:val="single" w:color="auto" w:sz="8" w:space="0"/>
              <w:bottom w:val="single" w:color="auto" w:sz="8" w:space="0"/>
              <w:right w:val="single" w:color="auto" w:sz="8" w:space="0"/>
            </w:tcBorders>
          </w:tcPr>
          <w:p w14:paraId="7D230168">
            <w:pPr>
              <w:pStyle w:val="13"/>
              <w:spacing w:line="240" w:lineRule="auto"/>
              <w:ind w:firstLine="0" w:firstLineChars="0"/>
              <w:jc w:val="left"/>
              <w:rPr>
                <w:rFonts w:hint="eastAsia" w:ascii="宋体" w:hAnsi="宋体" w:cs="宋体"/>
                <w:szCs w:val="24"/>
              </w:rPr>
            </w:pPr>
            <w:r>
              <w:rPr>
                <w:rFonts w:hint="eastAsia" w:ascii="宋体" w:hAnsi="宋体" w:cs="宋体"/>
                <w:szCs w:val="24"/>
              </w:rPr>
              <w:t>Accuracy of Endoscopic Diagnosis of Helicobacter pylori Based on the Kyoto Classification of Gastritis: A Multicenter Study</w:t>
            </w:r>
          </w:p>
        </w:tc>
        <w:tc>
          <w:tcPr>
            <w:tcW w:w="335" w:type="pct"/>
            <w:tcBorders>
              <w:top w:val="single" w:color="auto" w:sz="8" w:space="0"/>
              <w:left w:val="single" w:color="auto" w:sz="8" w:space="0"/>
              <w:bottom w:val="single" w:color="auto" w:sz="8" w:space="0"/>
              <w:right w:val="single" w:color="auto" w:sz="8" w:space="0"/>
            </w:tcBorders>
          </w:tcPr>
          <w:p w14:paraId="2C731128">
            <w:pPr>
              <w:pStyle w:val="13"/>
              <w:spacing w:line="240" w:lineRule="auto"/>
              <w:ind w:firstLine="0" w:firstLineChars="0"/>
              <w:jc w:val="left"/>
              <w:rPr>
                <w:rFonts w:hint="eastAsia" w:ascii="宋体" w:hAnsi="宋体" w:cs="宋体"/>
                <w:szCs w:val="24"/>
              </w:rPr>
            </w:pPr>
            <w:r>
              <w:rPr>
                <w:rFonts w:hint="eastAsia" w:ascii="宋体" w:hAnsi="宋体" w:cs="宋体"/>
                <w:szCs w:val="24"/>
              </w:rPr>
              <w:t>中国</w:t>
            </w:r>
          </w:p>
        </w:tc>
        <w:tc>
          <w:tcPr>
            <w:tcW w:w="533" w:type="pct"/>
            <w:tcBorders>
              <w:top w:val="single" w:color="auto" w:sz="8" w:space="0"/>
              <w:left w:val="single" w:color="auto" w:sz="8" w:space="0"/>
              <w:bottom w:val="single" w:color="auto" w:sz="8" w:space="0"/>
              <w:right w:val="single" w:color="auto" w:sz="8" w:space="0"/>
            </w:tcBorders>
          </w:tcPr>
          <w:p w14:paraId="2DC922B8">
            <w:pPr>
              <w:pStyle w:val="13"/>
              <w:spacing w:line="240" w:lineRule="auto"/>
              <w:ind w:firstLine="0" w:firstLineChars="0"/>
              <w:jc w:val="left"/>
              <w:rPr>
                <w:rFonts w:hint="eastAsia" w:ascii="宋体" w:hAnsi="宋体" w:cs="宋体"/>
                <w:szCs w:val="24"/>
              </w:rPr>
            </w:pPr>
            <w:r>
              <w:rPr>
                <w:rFonts w:ascii="宋体" w:hAnsi="宋体" w:cs="宋体"/>
                <w:szCs w:val="24"/>
              </w:rPr>
              <w:t>10.3389/fonc.2020.599218</w:t>
            </w:r>
          </w:p>
        </w:tc>
        <w:tc>
          <w:tcPr>
            <w:tcW w:w="622" w:type="pct"/>
            <w:tcBorders>
              <w:top w:val="single" w:color="auto" w:sz="8" w:space="0"/>
              <w:left w:val="single" w:color="auto" w:sz="8" w:space="0"/>
              <w:bottom w:val="single" w:color="auto" w:sz="8" w:space="0"/>
              <w:right w:val="single" w:color="auto" w:sz="8" w:space="0"/>
            </w:tcBorders>
          </w:tcPr>
          <w:p w14:paraId="371C172F">
            <w:pPr>
              <w:pStyle w:val="13"/>
              <w:spacing w:line="240" w:lineRule="auto"/>
              <w:ind w:firstLine="0" w:firstLineChars="0"/>
              <w:jc w:val="left"/>
              <w:rPr>
                <w:rFonts w:hint="eastAsia" w:ascii="宋体" w:hAnsi="宋体" w:cs="宋体"/>
                <w:szCs w:val="24"/>
              </w:rPr>
            </w:pPr>
            <w:r>
              <w:rPr>
                <w:rFonts w:hint="eastAsia" w:ascii="宋体" w:hAnsi="宋体" w:cs="宋体"/>
                <w:szCs w:val="24"/>
              </w:rPr>
              <w:t>2020年12月04日</w:t>
            </w:r>
          </w:p>
        </w:tc>
        <w:tc>
          <w:tcPr>
            <w:tcW w:w="622" w:type="pct"/>
            <w:tcBorders>
              <w:top w:val="single" w:color="auto" w:sz="8" w:space="0"/>
              <w:left w:val="single" w:color="auto" w:sz="8" w:space="0"/>
              <w:bottom w:val="single" w:color="auto" w:sz="8" w:space="0"/>
              <w:right w:val="single" w:color="auto" w:sz="8" w:space="0"/>
            </w:tcBorders>
          </w:tcPr>
          <w:p w14:paraId="25506F1A">
            <w:pPr>
              <w:pStyle w:val="13"/>
              <w:spacing w:line="240" w:lineRule="auto"/>
              <w:ind w:firstLine="0" w:firstLineChars="0"/>
              <w:jc w:val="left"/>
              <w:rPr>
                <w:rFonts w:hint="eastAsia" w:ascii="宋体" w:hAnsi="宋体" w:cs="宋体"/>
                <w:szCs w:val="24"/>
              </w:rPr>
            </w:pPr>
            <w:r>
              <w:rPr>
                <w:rFonts w:ascii="宋体" w:hAnsi="宋体" w:cs="宋体"/>
                <w:szCs w:val="24"/>
              </w:rPr>
              <w:t>Front Oncol.</w:t>
            </w:r>
          </w:p>
        </w:tc>
        <w:tc>
          <w:tcPr>
            <w:tcW w:w="498" w:type="pct"/>
            <w:tcBorders>
              <w:top w:val="single" w:color="auto" w:sz="8" w:space="0"/>
              <w:left w:val="single" w:color="auto" w:sz="8" w:space="0"/>
              <w:bottom w:val="single" w:color="auto" w:sz="8" w:space="0"/>
              <w:right w:val="single" w:color="auto" w:sz="8" w:space="0"/>
            </w:tcBorders>
          </w:tcPr>
          <w:p w14:paraId="1DF8ACDB">
            <w:pPr>
              <w:pStyle w:val="13"/>
              <w:spacing w:line="240" w:lineRule="auto"/>
              <w:ind w:firstLine="0" w:firstLineChars="0"/>
              <w:jc w:val="left"/>
              <w:rPr>
                <w:rFonts w:hint="eastAsia" w:ascii="宋体" w:hAnsi="宋体" w:cs="宋体"/>
                <w:szCs w:val="24"/>
              </w:rPr>
            </w:pPr>
            <w:r>
              <w:rPr>
                <w:rFonts w:hint="eastAsia" w:ascii="宋体" w:hAnsi="宋体" w:cs="宋体"/>
                <w:szCs w:val="24"/>
              </w:rPr>
              <w:t>西安交通大学医学院第二附属医院</w:t>
            </w:r>
          </w:p>
        </w:tc>
        <w:tc>
          <w:tcPr>
            <w:tcW w:w="534" w:type="pct"/>
            <w:tcBorders>
              <w:top w:val="single" w:color="auto" w:sz="8" w:space="0"/>
              <w:left w:val="single" w:color="auto" w:sz="8" w:space="0"/>
              <w:bottom w:val="single" w:color="auto" w:sz="8" w:space="0"/>
              <w:right w:val="single" w:color="auto" w:sz="8" w:space="0"/>
            </w:tcBorders>
          </w:tcPr>
          <w:p w14:paraId="5892B884">
            <w:pPr>
              <w:pStyle w:val="13"/>
              <w:spacing w:line="240" w:lineRule="auto"/>
              <w:ind w:firstLine="0" w:firstLineChars="0"/>
              <w:jc w:val="left"/>
              <w:rPr>
                <w:rFonts w:hint="eastAsia" w:ascii="宋体" w:hAnsi="宋体" w:cs="宋体"/>
                <w:szCs w:val="24"/>
              </w:rPr>
            </w:pPr>
            <w:r>
              <w:rPr>
                <w:rFonts w:ascii="宋体" w:hAnsi="宋体" w:cs="宋体"/>
                <w:szCs w:val="24"/>
              </w:rPr>
              <w:t>Jing Zhao,Shaoxian Xu,Yuan Gao,Yali Lei,Baicang Zou,Mimi Zhou,Danyan Chang,Lei Dong,Bin Qin</w:t>
            </w:r>
          </w:p>
        </w:tc>
      </w:tr>
      <w:tr w14:paraId="211BA5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92" w:type="pct"/>
            <w:tcBorders>
              <w:top w:val="single" w:color="auto" w:sz="8" w:space="0"/>
              <w:left w:val="single" w:color="auto" w:sz="8" w:space="0"/>
              <w:bottom w:val="single" w:color="auto" w:sz="8" w:space="0"/>
              <w:right w:val="single" w:color="auto" w:sz="8" w:space="0"/>
            </w:tcBorders>
            <w:vAlign w:val="center"/>
          </w:tcPr>
          <w:p w14:paraId="1F9FD3B4">
            <w:pPr>
              <w:pStyle w:val="13"/>
              <w:spacing w:line="240" w:lineRule="auto"/>
              <w:ind w:firstLine="0" w:firstLineChars="0"/>
              <w:jc w:val="center"/>
              <w:rPr>
                <w:rFonts w:hint="eastAsia" w:ascii="宋体" w:hAnsi="宋体"/>
                <w:sz w:val="21"/>
                <w:szCs w:val="21"/>
              </w:rPr>
            </w:pPr>
            <w:r>
              <w:rPr>
                <w:rFonts w:hint="eastAsia" w:ascii="宋体" w:hAnsi="宋体"/>
                <w:sz w:val="21"/>
                <w:szCs w:val="21"/>
              </w:rPr>
              <w:t>8</w:t>
            </w:r>
          </w:p>
        </w:tc>
        <w:tc>
          <w:tcPr>
            <w:tcW w:w="403" w:type="pct"/>
            <w:tcBorders>
              <w:top w:val="single" w:color="auto" w:sz="8" w:space="0"/>
              <w:left w:val="single" w:color="auto" w:sz="8" w:space="0"/>
              <w:bottom w:val="single" w:color="auto" w:sz="8" w:space="0"/>
              <w:right w:val="single" w:color="auto" w:sz="8" w:space="0"/>
            </w:tcBorders>
          </w:tcPr>
          <w:p w14:paraId="152D1356">
            <w:pPr>
              <w:pStyle w:val="13"/>
              <w:spacing w:line="240" w:lineRule="auto"/>
              <w:ind w:firstLine="0" w:firstLineChars="0"/>
              <w:jc w:val="left"/>
              <w:rPr>
                <w:rFonts w:hint="eastAsia" w:ascii="宋体" w:hAnsi="宋体"/>
                <w:szCs w:val="24"/>
              </w:rPr>
            </w:pPr>
            <w:r>
              <w:rPr>
                <w:rFonts w:hint="eastAsia" w:ascii="Times New Roman"/>
                <w:szCs w:val="24"/>
              </w:rPr>
              <w:t>论文</w:t>
            </w:r>
          </w:p>
        </w:tc>
        <w:tc>
          <w:tcPr>
            <w:tcW w:w="1156" w:type="pct"/>
            <w:tcBorders>
              <w:top w:val="single" w:color="auto" w:sz="8" w:space="0"/>
              <w:left w:val="single" w:color="auto" w:sz="8" w:space="0"/>
              <w:bottom w:val="single" w:color="auto" w:sz="8" w:space="0"/>
              <w:right w:val="single" w:color="auto" w:sz="8" w:space="0"/>
            </w:tcBorders>
          </w:tcPr>
          <w:p w14:paraId="060DA79A">
            <w:pPr>
              <w:pStyle w:val="13"/>
              <w:spacing w:line="240" w:lineRule="auto"/>
              <w:ind w:firstLine="0" w:firstLineChars="0"/>
              <w:jc w:val="left"/>
              <w:rPr>
                <w:rFonts w:hint="eastAsia" w:ascii="宋体" w:hAnsi="宋体" w:cs="宋体"/>
                <w:szCs w:val="24"/>
              </w:rPr>
            </w:pPr>
            <w:r>
              <w:rPr>
                <w:rFonts w:hint="eastAsia" w:ascii="宋体" w:hAnsi="宋体" w:cs="宋体"/>
                <w:szCs w:val="24"/>
              </w:rPr>
              <w:t>LncRNA-p21 suppresses cell proliferation and induces apoptosis in gastric cancer by sponging miR-514b-3p and up-regulating ARHGEF9 expression</w:t>
            </w:r>
          </w:p>
        </w:tc>
        <w:tc>
          <w:tcPr>
            <w:tcW w:w="335" w:type="pct"/>
            <w:tcBorders>
              <w:top w:val="single" w:color="auto" w:sz="8" w:space="0"/>
              <w:left w:val="single" w:color="auto" w:sz="8" w:space="0"/>
              <w:bottom w:val="single" w:color="auto" w:sz="8" w:space="0"/>
              <w:right w:val="single" w:color="auto" w:sz="8" w:space="0"/>
            </w:tcBorders>
          </w:tcPr>
          <w:p w14:paraId="4B6DB70D">
            <w:pPr>
              <w:pStyle w:val="13"/>
              <w:spacing w:line="240" w:lineRule="auto"/>
              <w:ind w:firstLine="0" w:firstLineChars="0"/>
              <w:jc w:val="left"/>
              <w:rPr>
                <w:rFonts w:hint="eastAsia" w:ascii="宋体" w:hAnsi="宋体" w:cs="宋体"/>
                <w:szCs w:val="24"/>
              </w:rPr>
            </w:pPr>
            <w:r>
              <w:rPr>
                <w:rFonts w:hint="eastAsia" w:ascii="宋体" w:hAnsi="宋体" w:cs="宋体"/>
                <w:szCs w:val="24"/>
              </w:rPr>
              <w:t>中国</w:t>
            </w:r>
          </w:p>
        </w:tc>
        <w:tc>
          <w:tcPr>
            <w:tcW w:w="533" w:type="pct"/>
            <w:tcBorders>
              <w:top w:val="single" w:color="auto" w:sz="8" w:space="0"/>
              <w:left w:val="single" w:color="auto" w:sz="8" w:space="0"/>
              <w:bottom w:val="single" w:color="auto" w:sz="8" w:space="0"/>
              <w:right w:val="single" w:color="auto" w:sz="8" w:space="0"/>
            </w:tcBorders>
          </w:tcPr>
          <w:p w14:paraId="44E5672A">
            <w:pPr>
              <w:pStyle w:val="13"/>
              <w:spacing w:line="240" w:lineRule="auto"/>
              <w:ind w:firstLine="0" w:firstLineChars="0"/>
              <w:jc w:val="left"/>
              <w:rPr>
                <w:rFonts w:hint="eastAsia" w:ascii="宋体" w:hAnsi="宋体" w:cs="宋体"/>
                <w:szCs w:val="24"/>
              </w:rPr>
            </w:pPr>
            <w:r>
              <w:rPr>
                <w:rFonts w:ascii="宋体" w:hAnsi="宋体" w:cs="宋体"/>
                <w:szCs w:val="24"/>
              </w:rPr>
              <w:t>10.1515/HSZ-2022-0153</w:t>
            </w:r>
          </w:p>
        </w:tc>
        <w:tc>
          <w:tcPr>
            <w:tcW w:w="622" w:type="pct"/>
            <w:tcBorders>
              <w:top w:val="single" w:color="auto" w:sz="8" w:space="0"/>
              <w:left w:val="single" w:color="auto" w:sz="8" w:space="0"/>
              <w:bottom w:val="single" w:color="auto" w:sz="8" w:space="0"/>
              <w:right w:val="single" w:color="auto" w:sz="8" w:space="0"/>
            </w:tcBorders>
          </w:tcPr>
          <w:p w14:paraId="2BB786B9">
            <w:pPr>
              <w:pStyle w:val="13"/>
              <w:spacing w:line="240" w:lineRule="auto"/>
              <w:ind w:firstLine="0" w:firstLineChars="0"/>
              <w:jc w:val="left"/>
              <w:rPr>
                <w:rFonts w:hint="eastAsia" w:ascii="宋体" w:hAnsi="宋体" w:cs="宋体"/>
                <w:szCs w:val="24"/>
              </w:rPr>
            </w:pPr>
            <w:r>
              <w:rPr>
                <w:rFonts w:hint="eastAsia" w:ascii="宋体" w:hAnsi="宋体" w:cs="宋体"/>
                <w:szCs w:val="24"/>
              </w:rPr>
              <w:t>2022年08月11日</w:t>
            </w:r>
          </w:p>
        </w:tc>
        <w:tc>
          <w:tcPr>
            <w:tcW w:w="622" w:type="pct"/>
            <w:tcBorders>
              <w:top w:val="single" w:color="auto" w:sz="8" w:space="0"/>
              <w:left w:val="single" w:color="auto" w:sz="8" w:space="0"/>
              <w:bottom w:val="single" w:color="auto" w:sz="8" w:space="0"/>
              <w:right w:val="single" w:color="auto" w:sz="8" w:space="0"/>
            </w:tcBorders>
          </w:tcPr>
          <w:p w14:paraId="5FA6ADC6">
            <w:pPr>
              <w:pStyle w:val="13"/>
              <w:spacing w:line="240" w:lineRule="auto"/>
              <w:ind w:firstLine="0" w:firstLineChars="0"/>
              <w:jc w:val="left"/>
              <w:rPr>
                <w:rFonts w:hint="eastAsia" w:ascii="宋体" w:hAnsi="宋体" w:cs="宋体"/>
                <w:szCs w:val="24"/>
              </w:rPr>
            </w:pPr>
            <w:r>
              <w:rPr>
                <w:rFonts w:ascii="宋体" w:hAnsi="宋体" w:cs="宋体"/>
                <w:szCs w:val="24"/>
              </w:rPr>
              <w:t>Biol Chem.</w:t>
            </w:r>
          </w:p>
        </w:tc>
        <w:tc>
          <w:tcPr>
            <w:tcW w:w="498" w:type="pct"/>
            <w:tcBorders>
              <w:top w:val="single" w:color="auto" w:sz="8" w:space="0"/>
              <w:left w:val="single" w:color="auto" w:sz="8" w:space="0"/>
              <w:bottom w:val="single" w:color="auto" w:sz="8" w:space="0"/>
              <w:right w:val="single" w:color="auto" w:sz="8" w:space="0"/>
            </w:tcBorders>
          </w:tcPr>
          <w:p w14:paraId="3256F045">
            <w:pPr>
              <w:pStyle w:val="13"/>
              <w:spacing w:line="240" w:lineRule="auto"/>
              <w:ind w:firstLine="0" w:firstLineChars="0"/>
              <w:jc w:val="left"/>
              <w:rPr>
                <w:rFonts w:hint="eastAsia" w:ascii="宋体" w:hAnsi="宋体" w:cs="宋体"/>
                <w:szCs w:val="24"/>
              </w:rPr>
            </w:pPr>
            <w:r>
              <w:rPr>
                <w:rFonts w:hint="eastAsia" w:ascii="宋体" w:hAnsi="宋体" w:cs="宋体"/>
                <w:szCs w:val="24"/>
              </w:rPr>
              <w:t>西安交通大学医学院第二附属医院</w:t>
            </w:r>
          </w:p>
        </w:tc>
        <w:tc>
          <w:tcPr>
            <w:tcW w:w="534" w:type="pct"/>
            <w:tcBorders>
              <w:top w:val="single" w:color="auto" w:sz="8" w:space="0"/>
              <w:left w:val="single" w:color="auto" w:sz="8" w:space="0"/>
              <w:bottom w:val="single" w:color="auto" w:sz="8" w:space="0"/>
              <w:right w:val="single" w:color="auto" w:sz="8" w:space="0"/>
            </w:tcBorders>
          </w:tcPr>
          <w:p w14:paraId="3F4AB207">
            <w:pPr>
              <w:pStyle w:val="13"/>
              <w:spacing w:line="240" w:lineRule="auto"/>
              <w:ind w:firstLine="0" w:firstLineChars="0"/>
              <w:jc w:val="left"/>
              <w:rPr>
                <w:rFonts w:hint="eastAsia" w:ascii="宋体" w:hAnsi="宋体" w:cs="宋体"/>
                <w:szCs w:val="24"/>
              </w:rPr>
            </w:pPr>
            <w:r>
              <w:rPr>
                <w:rFonts w:ascii="宋体" w:hAnsi="宋体" w:cs="宋体"/>
                <w:szCs w:val="24"/>
              </w:rPr>
              <w:t>Xiaobin Ma,Wenyu Yan,Peng Xu,Li Ma,Ying Zan,Lanxuan Huang,Guanying Wang,Lili Liu,Wentao Hui</w:t>
            </w:r>
          </w:p>
        </w:tc>
      </w:tr>
      <w:tr w14:paraId="4F34D0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92" w:type="pct"/>
            <w:tcBorders>
              <w:top w:val="single" w:color="auto" w:sz="8" w:space="0"/>
              <w:left w:val="single" w:color="auto" w:sz="8" w:space="0"/>
              <w:bottom w:val="single" w:color="auto" w:sz="8" w:space="0"/>
              <w:right w:val="single" w:color="auto" w:sz="8" w:space="0"/>
            </w:tcBorders>
            <w:vAlign w:val="center"/>
          </w:tcPr>
          <w:p w14:paraId="00A75C43">
            <w:pPr>
              <w:pStyle w:val="13"/>
              <w:spacing w:line="240" w:lineRule="auto"/>
              <w:ind w:firstLine="0" w:firstLineChars="0"/>
              <w:jc w:val="center"/>
              <w:rPr>
                <w:rFonts w:hint="eastAsia" w:ascii="宋体" w:hAnsi="宋体"/>
                <w:sz w:val="21"/>
                <w:szCs w:val="21"/>
              </w:rPr>
            </w:pPr>
            <w:r>
              <w:rPr>
                <w:rFonts w:hint="eastAsia" w:ascii="宋体" w:hAnsi="宋体"/>
                <w:sz w:val="21"/>
                <w:szCs w:val="21"/>
              </w:rPr>
              <w:t>9</w:t>
            </w:r>
          </w:p>
        </w:tc>
        <w:tc>
          <w:tcPr>
            <w:tcW w:w="403" w:type="pct"/>
            <w:tcBorders>
              <w:top w:val="single" w:color="auto" w:sz="8" w:space="0"/>
              <w:left w:val="single" w:color="auto" w:sz="8" w:space="0"/>
              <w:bottom w:val="single" w:color="auto" w:sz="8" w:space="0"/>
              <w:right w:val="single" w:color="auto" w:sz="8" w:space="0"/>
            </w:tcBorders>
          </w:tcPr>
          <w:p w14:paraId="1CCC87FC">
            <w:pPr>
              <w:pStyle w:val="13"/>
              <w:spacing w:line="240" w:lineRule="auto"/>
              <w:ind w:firstLine="0" w:firstLineChars="0"/>
              <w:jc w:val="left"/>
              <w:rPr>
                <w:rFonts w:hint="eastAsia" w:ascii="宋体" w:hAnsi="宋体"/>
                <w:szCs w:val="24"/>
              </w:rPr>
            </w:pPr>
            <w:r>
              <w:rPr>
                <w:rFonts w:hint="eastAsia" w:ascii="Times New Roman"/>
                <w:szCs w:val="24"/>
              </w:rPr>
              <w:t>论文</w:t>
            </w:r>
          </w:p>
        </w:tc>
        <w:tc>
          <w:tcPr>
            <w:tcW w:w="1156" w:type="pct"/>
            <w:tcBorders>
              <w:top w:val="single" w:color="auto" w:sz="8" w:space="0"/>
              <w:left w:val="single" w:color="auto" w:sz="8" w:space="0"/>
              <w:bottom w:val="single" w:color="auto" w:sz="8" w:space="0"/>
              <w:right w:val="single" w:color="auto" w:sz="8" w:space="0"/>
            </w:tcBorders>
          </w:tcPr>
          <w:p w14:paraId="202DBF43">
            <w:pPr>
              <w:pStyle w:val="13"/>
              <w:spacing w:line="240" w:lineRule="auto"/>
              <w:ind w:firstLine="0" w:firstLineChars="0"/>
              <w:jc w:val="left"/>
              <w:rPr>
                <w:rFonts w:hint="eastAsia" w:ascii="宋体" w:hAnsi="宋体" w:cs="宋体"/>
                <w:szCs w:val="24"/>
              </w:rPr>
            </w:pPr>
            <w:r>
              <w:rPr>
                <w:rFonts w:hint="eastAsia" w:ascii="宋体" w:hAnsi="宋体" w:cs="宋体"/>
                <w:szCs w:val="24"/>
              </w:rPr>
              <w:t>RP11-81H3.2 promotes gastric cancer progression through  miR-339-HNRNPA1 interaction network.</w:t>
            </w:r>
          </w:p>
        </w:tc>
        <w:tc>
          <w:tcPr>
            <w:tcW w:w="335" w:type="pct"/>
            <w:tcBorders>
              <w:top w:val="single" w:color="auto" w:sz="8" w:space="0"/>
              <w:left w:val="single" w:color="auto" w:sz="8" w:space="0"/>
              <w:bottom w:val="single" w:color="auto" w:sz="8" w:space="0"/>
              <w:right w:val="single" w:color="auto" w:sz="8" w:space="0"/>
            </w:tcBorders>
          </w:tcPr>
          <w:p w14:paraId="3D2246F4">
            <w:pPr>
              <w:pStyle w:val="13"/>
              <w:spacing w:line="240" w:lineRule="auto"/>
              <w:ind w:firstLine="0" w:firstLineChars="0"/>
              <w:jc w:val="left"/>
              <w:rPr>
                <w:rFonts w:hint="eastAsia" w:ascii="宋体" w:hAnsi="宋体" w:cs="宋体"/>
                <w:szCs w:val="24"/>
              </w:rPr>
            </w:pPr>
            <w:r>
              <w:rPr>
                <w:rFonts w:hint="eastAsia" w:ascii="宋体" w:hAnsi="宋体" w:cs="宋体"/>
                <w:szCs w:val="24"/>
              </w:rPr>
              <w:t>中国</w:t>
            </w:r>
          </w:p>
        </w:tc>
        <w:tc>
          <w:tcPr>
            <w:tcW w:w="533" w:type="pct"/>
            <w:tcBorders>
              <w:top w:val="single" w:color="auto" w:sz="8" w:space="0"/>
              <w:left w:val="single" w:color="auto" w:sz="8" w:space="0"/>
              <w:bottom w:val="single" w:color="auto" w:sz="8" w:space="0"/>
              <w:right w:val="single" w:color="auto" w:sz="8" w:space="0"/>
            </w:tcBorders>
          </w:tcPr>
          <w:p w14:paraId="7C866B87">
            <w:pPr>
              <w:pStyle w:val="13"/>
              <w:spacing w:line="240" w:lineRule="auto"/>
              <w:ind w:firstLine="0" w:firstLineChars="0"/>
              <w:jc w:val="left"/>
              <w:rPr>
                <w:rFonts w:hint="eastAsia" w:ascii="宋体" w:hAnsi="宋体" w:cs="宋体"/>
                <w:szCs w:val="24"/>
              </w:rPr>
            </w:pPr>
            <w:r>
              <w:rPr>
                <w:rFonts w:hint="eastAsia" w:ascii="宋体" w:hAnsi="宋体" w:cs="宋体"/>
                <w:szCs w:val="24"/>
              </w:rPr>
              <w:t>10.1002/cam4.2867</w:t>
            </w:r>
          </w:p>
        </w:tc>
        <w:tc>
          <w:tcPr>
            <w:tcW w:w="622" w:type="pct"/>
            <w:tcBorders>
              <w:top w:val="single" w:color="auto" w:sz="8" w:space="0"/>
              <w:left w:val="single" w:color="auto" w:sz="8" w:space="0"/>
              <w:bottom w:val="single" w:color="auto" w:sz="8" w:space="0"/>
              <w:right w:val="single" w:color="auto" w:sz="8" w:space="0"/>
            </w:tcBorders>
          </w:tcPr>
          <w:p w14:paraId="4CC5EA53">
            <w:pPr>
              <w:pStyle w:val="13"/>
              <w:spacing w:line="240" w:lineRule="auto"/>
              <w:ind w:firstLine="0" w:firstLineChars="0"/>
              <w:jc w:val="left"/>
              <w:rPr>
                <w:rFonts w:hint="eastAsia" w:ascii="宋体" w:hAnsi="宋体" w:cs="宋体"/>
                <w:szCs w:val="24"/>
              </w:rPr>
            </w:pPr>
            <w:r>
              <w:rPr>
                <w:rFonts w:hint="eastAsia" w:ascii="宋体" w:hAnsi="宋体" w:cs="宋体"/>
                <w:szCs w:val="24"/>
              </w:rPr>
              <w:t>2020年02月13日</w:t>
            </w:r>
          </w:p>
        </w:tc>
        <w:tc>
          <w:tcPr>
            <w:tcW w:w="622" w:type="pct"/>
            <w:tcBorders>
              <w:top w:val="single" w:color="auto" w:sz="8" w:space="0"/>
              <w:left w:val="single" w:color="auto" w:sz="8" w:space="0"/>
              <w:bottom w:val="single" w:color="auto" w:sz="8" w:space="0"/>
              <w:right w:val="single" w:color="auto" w:sz="8" w:space="0"/>
            </w:tcBorders>
          </w:tcPr>
          <w:p w14:paraId="3C28E156">
            <w:pPr>
              <w:pStyle w:val="13"/>
              <w:spacing w:line="240" w:lineRule="auto"/>
              <w:ind w:firstLine="0" w:firstLineChars="0"/>
              <w:jc w:val="left"/>
              <w:rPr>
                <w:rFonts w:hint="eastAsia" w:ascii="宋体" w:hAnsi="宋体" w:cs="宋体"/>
                <w:szCs w:val="24"/>
              </w:rPr>
            </w:pPr>
            <w:r>
              <w:rPr>
                <w:rFonts w:hint="eastAsia" w:ascii="宋体" w:hAnsi="宋体" w:cs="宋体"/>
                <w:szCs w:val="24"/>
              </w:rPr>
              <w:t>Cancer Med.</w:t>
            </w:r>
          </w:p>
        </w:tc>
        <w:tc>
          <w:tcPr>
            <w:tcW w:w="498" w:type="pct"/>
            <w:tcBorders>
              <w:top w:val="single" w:color="auto" w:sz="8" w:space="0"/>
              <w:left w:val="single" w:color="auto" w:sz="8" w:space="0"/>
              <w:bottom w:val="single" w:color="auto" w:sz="8" w:space="0"/>
              <w:right w:val="single" w:color="auto" w:sz="8" w:space="0"/>
            </w:tcBorders>
          </w:tcPr>
          <w:p w14:paraId="2A3EDCF1">
            <w:pPr>
              <w:pStyle w:val="13"/>
              <w:spacing w:line="240" w:lineRule="auto"/>
              <w:ind w:firstLine="0" w:firstLineChars="0"/>
              <w:jc w:val="left"/>
              <w:rPr>
                <w:rFonts w:hint="eastAsia" w:ascii="宋体" w:hAnsi="宋体" w:cs="宋体"/>
                <w:szCs w:val="24"/>
              </w:rPr>
            </w:pPr>
            <w:r>
              <w:rPr>
                <w:rFonts w:hint="eastAsia" w:ascii="宋体" w:hAnsi="宋体" w:cs="宋体"/>
                <w:szCs w:val="24"/>
              </w:rPr>
              <w:t>西安交通大学医学院第二附属医院</w:t>
            </w:r>
          </w:p>
        </w:tc>
        <w:tc>
          <w:tcPr>
            <w:tcW w:w="534" w:type="pct"/>
            <w:tcBorders>
              <w:top w:val="single" w:color="auto" w:sz="8" w:space="0"/>
              <w:left w:val="single" w:color="auto" w:sz="8" w:space="0"/>
              <w:bottom w:val="single" w:color="auto" w:sz="8" w:space="0"/>
              <w:right w:val="single" w:color="auto" w:sz="8" w:space="0"/>
            </w:tcBorders>
          </w:tcPr>
          <w:p w14:paraId="52045DFE">
            <w:pPr>
              <w:pStyle w:val="13"/>
              <w:spacing w:line="240" w:lineRule="auto"/>
              <w:ind w:firstLine="0" w:firstLineChars="0"/>
              <w:jc w:val="left"/>
              <w:rPr>
                <w:rFonts w:hint="eastAsia" w:ascii="宋体" w:hAnsi="宋体" w:cs="宋体"/>
                <w:szCs w:val="24"/>
              </w:rPr>
            </w:pPr>
            <w:r>
              <w:rPr>
                <w:rFonts w:ascii="宋体" w:hAnsi="宋体" w:cs="宋体"/>
                <w:szCs w:val="24"/>
              </w:rPr>
              <w:t>Fen-Rong Chen,Su-Mei Sha,Shen-Hao Wang,Hai-Tao Shi,Lei Dong,Dong Liu,Yan Cheng,Miao An,Yan Wang,Jun Zhang</w:t>
            </w:r>
          </w:p>
        </w:tc>
      </w:tr>
      <w:tr w14:paraId="47D2DE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92" w:type="pct"/>
            <w:tcBorders>
              <w:top w:val="single" w:color="auto" w:sz="8" w:space="0"/>
              <w:left w:val="single" w:color="auto" w:sz="8" w:space="0"/>
              <w:bottom w:val="single" w:color="auto" w:sz="8" w:space="0"/>
              <w:right w:val="single" w:color="auto" w:sz="8" w:space="0"/>
            </w:tcBorders>
            <w:vAlign w:val="center"/>
          </w:tcPr>
          <w:p w14:paraId="6C0F4367">
            <w:pPr>
              <w:pStyle w:val="13"/>
              <w:spacing w:line="240" w:lineRule="auto"/>
              <w:ind w:firstLine="0" w:firstLineChars="0"/>
              <w:jc w:val="center"/>
              <w:rPr>
                <w:rFonts w:hint="eastAsia" w:ascii="宋体" w:hAnsi="宋体"/>
                <w:sz w:val="21"/>
                <w:szCs w:val="21"/>
              </w:rPr>
            </w:pPr>
            <w:r>
              <w:rPr>
                <w:rFonts w:hint="eastAsia" w:ascii="宋体" w:hAnsi="宋体"/>
                <w:sz w:val="21"/>
                <w:szCs w:val="21"/>
              </w:rPr>
              <w:t>10</w:t>
            </w:r>
          </w:p>
        </w:tc>
        <w:tc>
          <w:tcPr>
            <w:tcW w:w="403" w:type="pct"/>
            <w:tcBorders>
              <w:top w:val="single" w:color="auto" w:sz="8" w:space="0"/>
              <w:left w:val="single" w:color="auto" w:sz="8" w:space="0"/>
              <w:bottom w:val="single" w:color="auto" w:sz="8" w:space="0"/>
              <w:right w:val="single" w:color="auto" w:sz="8" w:space="0"/>
            </w:tcBorders>
          </w:tcPr>
          <w:p w14:paraId="1FC83A80">
            <w:pPr>
              <w:pStyle w:val="13"/>
              <w:spacing w:line="240" w:lineRule="auto"/>
              <w:ind w:firstLine="0" w:firstLineChars="0"/>
              <w:jc w:val="left"/>
              <w:rPr>
                <w:rFonts w:hint="eastAsia" w:ascii="宋体" w:hAnsi="宋体"/>
                <w:szCs w:val="24"/>
              </w:rPr>
            </w:pPr>
            <w:r>
              <w:rPr>
                <w:rFonts w:hint="eastAsia" w:ascii="Times New Roman"/>
                <w:szCs w:val="24"/>
              </w:rPr>
              <w:t>论文</w:t>
            </w:r>
          </w:p>
        </w:tc>
        <w:tc>
          <w:tcPr>
            <w:tcW w:w="1156" w:type="pct"/>
            <w:tcBorders>
              <w:top w:val="single" w:color="auto" w:sz="8" w:space="0"/>
              <w:left w:val="single" w:color="auto" w:sz="8" w:space="0"/>
              <w:bottom w:val="single" w:color="auto" w:sz="8" w:space="0"/>
              <w:right w:val="single" w:color="auto" w:sz="8" w:space="0"/>
            </w:tcBorders>
          </w:tcPr>
          <w:p w14:paraId="403CB74A">
            <w:pPr>
              <w:pStyle w:val="13"/>
              <w:spacing w:line="240" w:lineRule="auto"/>
              <w:ind w:firstLine="0" w:firstLineChars="0"/>
              <w:jc w:val="left"/>
              <w:rPr>
                <w:rFonts w:hint="eastAsia" w:ascii="宋体" w:hAnsi="宋体" w:cs="宋体"/>
                <w:szCs w:val="24"/>
              </w:rPr>
            </w:pPr>
            <w:r>
              <w:rPr>
                <w:rFonts w:hint="eastAsia" w:ascii="宋体" w:hAnsi="宋体" w:cs="宋体"/>
                <w:szCs w:val="24"/>
              </w:rPr>
              <w:t>Decreased expression of TLR7 in gastric cancer tissues and the effects of TLR7 activation on gastric cancer cells.</w:t>
            </w:r>
          </w:p>
        </w:tc>
        <w:tc>
          <w:tcPr>
            <w:tcW w:w="335" w:type="pct"/>
            <w:tcBorders>
              <w:top w:val="single" w:color="auto" w:sz="8" w:space="0"/>
              <w:left w:val="single" w:color="auto" w:sz="8" w:space="0"/>
              <w:bottom w:val="single" w:color="auto" w:sz="8" w:space="0"/>
              <w:right w:val="single" w:color="auto" w:sz="8" w:space="0"/>
            </w:tcBorders>
          </w:tcPr>
          <w:p w14:paraId="523F08EF">
            <w:pPr>
              <w:pStyle w:val="13"/>
              <w:spacing w:line="240" w:lineRule="auto"/>
              <w:ind w:firstLine="0" w:firstLineChars="0"/>
              <w:jc w:val="left"/>
              <w:rPr>
                <w:rFonts w:hint="eastAsia" w:ascii="宋体" w:hAnsi="宋体" w:cs="宋体"/>
                <w:szCs w:val="24"/>
              </w:rPr>
            </w:pPr>
            <w:r>
              <w:rPr>
                <w:rFonts w:hint="eastAsia" w:ascii="宋体" w:hAnsi="宋体" w:cs="宋体"/>
                <w:szCs w:val="24"/>
              </w:rPr>
              <w:t>中国</w:t>
            </w:r>
          </w:p>
        </w:tc>
        <w:tc>
          <w:tcPr>
            <w:tcW w:w="533" w:type="pct"/>
            <w:tcBorders>
              <w:top w:val="single" w:color="auto" w:sz="8" w:space="0"/>
              <w:left w:val="single" w:color="auto" w:sz="8" w:space="0"/>
              <w:bottom w:val="single" w:color="auto" w:sz="8" w:space="0"/>
              <w:right w:val="single" w:color="auto" w:sz="8" w:space="0"/>
            </w:tcBorders>
          </w:tcPr>
          <w:p w14:paraId="66D8EE77">
            <w:pPr>
              <w:pStyle w:val="13"/>
              <w:spacing w:line="240" w:lineRule="auto"/>
              <w:ind w:firstLine="0" w:firstLineChars="0"/>
              <w:jc w:val="left"/>
              <w:rPr>
                <w:rFonts w:hint="eastAsia" w:ascii="宋体" w:hAnsi="宋体" w:cs="宋体"/>
                <w:szCs w:val="24"/>
              </w:rPr>
            </w:pPr>
            <w:r>
              <w:rPr>
                <w:rFonts w:hint="eastAsia" w:ascii="宋体" w:hAnsi="宋体" w:cs="宋体"/>
                <w:szCs w:val="24"/>
              </w:rPr>
              <w:t>10.3892/ol.2016.4617</w:t>
            </w:r>
          </w:p>
        </w:tc>
        <w:tc>
          <w:tcPr>
            <w:tcW w:w="622" w:type="pct"/>
            <w:tcBorders>
              <w:top w:val="single" w:color="auto" w:sz="8" w:space="0"/>
              <w:left w:val="single" w:color="auto" w:sz="8" w:space="0"/>
              <w:bottom w:val="single" w:color="auto" w:sz="8" w:space="0"/>
              <w:right w:val="single" w:color="auto" w:sz="8" w:space="0"/>
            </w:tcBorders>
          </w:tcPr>
          <w:p w14:paraId="558803CA">
            <w:pPr>
              <w:pStyle w:val="13"/>
              <w:spacing w:line="240" w:lineRule="auto"/>
              <w:ind w:firstLine="0" w:firstLineChars="0"/>
              <w:jc w:val="left"/>
              <w:rPr>
                <w:rFonts w:hint="eastAsia" w:ascii="宋体" w:hAnsi="宋体" w:cs="宋体"/>
                <w:szCs w:val="24"/>
              </w:rPr>
            </w:pPr>
            <w:r>
              <w:rPr>
                <w:rFonts w:hint="eastAsia" w:ascii="宋体" w:hAnsi="宋体" w:cs="宋体"/>
                <w:szCs w:val="24"/>
              </w:rPr>
              <w:t>2016年05月14日</w:t>
            </w:r>
          </w:p>
        </w:tc>
        <w:tc>
          <w:tcPr>
            <w:tcW w:w="622" w:type="pct"/>
            <w:tcBorders>
              <w:top w:val="single" w:color="auto" w:sz="8" w:space="0"/>
              <w:left w:val="single" w:color="auto" w:sz="8" w:space="0"/>
              <w:bottom w:val="single" w:color="auto" w:sz="8" w:space="0"/>
              <w:right w:val="single" w:color="auto" w:sz="8" w:space="0"/>
            </w:tcBorders>
          </w:tcPr>
          <w:p w14:paraId="0D92853A">
            <w:pPr>
              <w:pStyle w:val="13"/>
              <w:spacing w:line="240" w:lineRule="auto"/>
              <w:ind w:firstLine="0" w:firstLineChars="0"/>
              <w:jc w:val="left"/>
              <w:rPr>
                <w:rFonts w:hint="eastAsia" w:ascii="宋体" w:hAnsi="宋体" w:cs="宋体"/>
                <w:szCs w:val="24"/>
              </w:rPr>
            </w:pPr>
            <w:r>
              <w:rPr>
                <w:rFonts w:hint="eastAsia" w:ascii="宋体" w:hAnsi="宋体" w:cs="宋体"/>
                <w:szCs w:val="24"/>
              </w:rPr>
              <w:t>Oncol Lett</w:t>
            </w:r>
          </w:p>
        </w:tc>
        <w:tc>
          <w:tcPr>
            <w:tcW w:w="498" w:type="pct"/>
            <w:tcBorders>
              <w:top w:val="single" w:color="auto" w:sz="8" w:space="0"/>
              <w:left w:val="single" w:color="auto" w:sz="8" w:space="0"/>
              <w:bottom w:val="single" w:color="auto" w:sz="8" w:space="0"/>
              <w:right w:val="single" w:color="auto" w:sz="8" w:space="0"/>
            </w:tcBorders>
          </w:tcPr>
          <w:p w14:paraId="372205AA">
            <w:pPr>
              <w:pStyle w:val="13"/>
              <w:spacing w:line="240" w:lineRule="auto"/>
              <w:ind w:firstLine="0" w:firstLineChars="0"/>
              <w:jc w:val="left"/>
              <w:rPr>
                <w:rFonts w:hint="eastAsia" w:ascii="宋体" w:hAnsi="宋体" w:cs="宋体"/>
                <w:szCs w:val="24"/>
              </w:rPr>
            </w:pPr>
            <w:r>
              <w:rPr>
                <w:rFonts w:hint="eastAsia" w:ascii="宋体" w:hAnsi="宋体" w:cs="宋体"/>
                <w:szCs w:val="24"/>
              </w:rPr>
              <w:t>西安交通大学医学院第二附属医院</w:t>
            </w:r>
          </w:p>
        </w:tc>
        <w:tc>
          <w:tcPr>
            <w:tcW w:w="534" w:type="pct"/>
            <w:tcBorders>
              <w:top w:val="single" w:color="auto" w:sz="8" w:space="0"/>
              <w:left w:val="single" w:color="auto" w:sz="8" w:space="0"/>
              <w:bottom w:val="single" w:color="auto" w:sz="8" w:space="0"/>
              <w:right w:val="single" w:color="auto" w:sz="8" w:space="0"/>
            </w:tcBorders>
          </w:tcPr>
          <w:p w14:paraId="5D47625F">
            <w:pPr>
              <w:pStyle w:val="13"/>
              <w:spacing w:line="240" w:lineRule="auto"/>
              <w:ind w:firstLine="0" w:firstLineChars="0"/>
              <w:jc w:val="left"/>
              <w:rPr>
                <w:rFonts w:hint="eastAsia" w:ascii="宋体" w:hAnsi="宋体" w:cs="宋体"/>
                <w:szCs w:val="24"/>
              </w:rPr>
            </w:pPr>
            <w:r>
              <w:rPr>
                <w:rFonts w:ascii="宋体" w:hAnsi="宋体" w:cs="宋体"/>
                <w:szCs w:val="24"/>
              </w:rPr>
              <w:t>Jiong Jiang,Lei Dong, Bin Qin, Haitao Shi, Xiaoyan Guo, Yan Wang</w:t>
            </w:r>
          </w:p>
        </w:tc>
      </w:tr>
    </w:tbl>
    <w:p w14:paraId="7556568F">
      <w:pPr>
        <w:pStyle w:val="13"/>
        <w:spacing w:line="240" w:lineRule="auto"/>
        <w:ind w:firstLine="0" w:firstLineChars="0"/>
        <w:jc w:val="center"/>
        <w:outlineLvl w:val="1"/>
        <w:rPr>
          <w:rFonts w:hint="eastAsia" w:ascii="宋体" w:hAnsi="宋体"/>
          <w:b/>
          <w:sz w:val="28"/>
        </w:rPr>
      </w:pPr>
      <w:r>
        <w:rPr>
          <w:rFonts w:ascii="宋体" w:hAnsi="宋体"/>
          <w:sz w:val="28"/>
        </w:rPr>
        <w:br w:type="page"/>
      </w:r>
      <w:r>
        <w:rPr>
          <w:rFonts w:hint="eastAsia" w:ascii="宋体" w:hAnsi="宋体"/>
          <w:b/>
          <w:sz w:val="28"/>
        </w:rPr>
        <w:t>七、主要完成人情况表</w:t>
      </w:r>
    </w:p>
    <w:p w14:paraId="2462F0AE">
      <w:pPr>
        <w:jc w:val="center"/>
        <w:rPr>
          <w:b/>
          <w:sz w:val="28"/>
          <w:szCs w:val="28"/>
        </w:rPr>
      </w:pPr>
    </w:p>
    <w:tbl>
      <w:tblPr>
        <w:tblStyle w:val="30"/>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52E165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vAlign w:val="center"/>
          </w:tcPr>
          <w:p w14:paraId="5DEB1279">
            <w:pPr>
              <w:pStyle w:val="13"/>
              <w:spacing w:line="240" w:lineRule="auto"/>
              <w:ind w:firstLine="0" w:firstLineChars="0"/>
              <w:jc w:val="center"/>
              <w:rPr>
                <w:rFonts w:hint="eastAsia" w:ascii="宋体" w:hAnsi="宋体"/>
                <w:sz w:val="21"/>
              </w:rPr>
            </w:pPr>
            <w:r>
              <w:rPr>
                <w:rFonts w:hint="eastAsia" w:ascii="宋体" w:hAnsi="宋体"/>
                <w:sz w:val="21"/>
              </w:rPr>
              <w:t>姓    名</w:t>
            </w:r>
          </w:p>
        </w:tc>
        <w:tc>
          <w:tcPr>
            <w:tcW w:w="2646" w:type="dxa"/>
            <w:tcBorders>
              <w:top w:val="single" w:color="auto" w:sz="8" w:space="0"/>
              <w:left w:val="single" w:color="auto" w:sz="4" w:space="0"/>
              <w:bottom w:val="single" w:color="auto" w:sz="4" w:space="0"/>
              <w:right w:val="single" w:color="auto" w:sz="4" w:space="0"/>
            </w:tcBorders>
            <w:vAlign w:val="center"/>
          </w:tcPr>
          <w:p w14:paraId="5D689697">
            <w:pPr>
              <w:pStyle w:val="13"/>
              <w:spacing w:line="240" w:lineRule="auto"/>
              <w:ind w:firstLine="0" w:firstLineChars="0"/>
              <w:jc w:val="center"/>
              <w:rPr>
                <w:rFonts w:hint="eastAsia" w:ascii="宋体" w:hAnsi="宋体"/>
                <w:sz w:val="21"/>
              </w:rPr>
            </w:pPr>
            <w:r>
              <w:rPr>
                <w:rFonts w:hint="eastAsia" w:ascii="Times New Roman"/>
                <w:sz w:val="21"/>
              </w:rPr>
              <w:t>邹百仓</w:t>
            </w:r>
          </w:p>
        </w:tc>
        <w:tc>
          <w:tcPr>
            <w:tcW w:w="1062" w:type="dxa"/>
            <w:tcBorders>
              <w:top w:val="single" w:color="auto" w:sz="8" w:space="0"/>
              <w:left w:val="single" w:color="auto" w:sz="4" w:space="0"/>
              <w:bottom w:val="single" w:color="auto" w:sz="4" w:space="0"/>
              <w:right w:val="single" w:color="auto" w:sz="4" w:space="0"/>
            </w:tcBorders>
            <w:vAlign w:val="center"/>
          </w:tcPr>
          <w:p w14:paraId="54655B77">
            <w:pPr>
              <w:pStyle w:val="13"/>
              <w:spacing w:line="240" w:lineRule="auto"/>
              <w:ind w:firstLine="0" w:firstLineChars="0"/>
              <w:rPr>
                <w:rFonts w:hint="eastAsia" w:ascii="宋体" w:hAnsi="宋体"/>
                <w:sz w:val="21"/>
              </w:rPr>
            </w:pPr>
            <w:r>
              <w:rPr>
                <w:rFonts w:hint="eastAsia" w:ascii="宋体" w:hAnsi="宋体"/>
                <w:sz w:val="21"/>
              </w:rPr>
              <w:t>排    名</w:t>
            </w:r>
          </w:p>
        </w:tc>
        <w:tc>
          <w:tcPr>
            <w:tcW w:w="4125" w:type="dxa"/>
            <w:tcBorders>
              <w:top w:val="single" w:color="auto" w:sz="8" w:space="0"/>
              <w:left w:val="single" w:color="auto" w:sz="4" w:space="0"/>
              <w:bottom w:val="single" w:color="auto" w:sz="4" w:space="0"/>
              <w:right w:val="single" w:color="auto" w:sz="8" w:space="0"/>
            </w:tcBorders>
            <w:vAlign w:val="center"/>
          </w:tcPr>
          <w:p w14:paraId="02958EBA">
            <w:pPr>
              <w:pStyle w:val="13"/>
              <w:spacing w:line="240" w:lineRule="auto"/>
              <w:ind w:firstLine="0" w:firstLineChars="0"/>
              <w:jc w:val="center"/>
              <w:rPr>
                <w:rFonts w:hint="eastAsia" w:ascii="宋体" w:hAnsi="宋体"/>
                <w:sz w:val="21"/>
              </w:rPr>
            </w:pPr>
            <w:r>
              <w:rPr>
                <w:rFonts w:hint="eastAsia" w:ascii="宋体" w:hAnsi="宋体"/>
                <w:sz w:val="21"/>
              </w:rPr>
              <w:t>1</w:t>
            </w:r>
          </w:p>
        </w:tc>
      </w:tr>
      <w:tr w14:paraId="1CF341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0774873A">
            <w:pPr>
              <w:pStyle w:val="13"/>
              <w:spacing w:line="240" w:lineRule="auto"/>
              <w:ind w:firstLine="0" w:firstLineChars="0"/>
              <w:jc w:val="center"/>
              <w:rPr>
                <w:rFonts w:hint="eastAsia" w:ascii="宋体" w:hAnsi="宋体"/>
                <w:sz w:val="21"/>
              </w:rPr>
            </w:pPr>
            <w:r>
              <w:rPr>
                <w:rFonts w:ascii="宋体" w:hAnsi="宋体"/>
                <w:sz w:val="21"/>
              </w:rPr>
              <w:t>行政职务</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4DB082E1">
            <w:pPr>
              <w:pStyle w:val="13"/>
              <w:spacing w:line="240" w:lineRule="auto"/>
              <w:ind w:firstLine="0" w:firstLineChars="0"/>
              <w:rPr>
                <w:rFonts w:hint="eastAsia" w:ascii="宋体" w:hAnsi="宋体"/>
                <w:sz w:val="21"/>
              </w:rPr>
            </w:pPr>
            <w:r>
              <w:rPr>
                <w:rFonts w:hint="eastAsia" w:ascii="宋体" w:hAnsi="宋体"/>
                <w:sz w:val="21"/>
              </w:rPr>
              <w:t>无</w:t>
            </w:r>
          </w:p>
        </w:tc>
      </w:tr>
      <w:tr w14:paraId="4C28D0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2C35A175">
            <w:pPr>
              <w:pStyle w:val="13"/>
              <w:spacing w:line="240" w:lineRule="auto"/>
              <w:ind w:firstLine="0" w:firstLineChars="0"/>
              <w:jc w:val="center"/>
              <w:rPr>
                <w:rFonts w:hint="eastAsia" w:ascii="宋体" w:hAnsi="宋体"/>
                <w:sz w:val="21"/>
              </w:rPr>
            </w:pPr>
            <w:r>
              <w:rPr>
                <w:rFonts w:hint="eastAsia" w:ascii="宋体" w:hAnsi="宋体"/>
                <w:sz w:val="21"/>
              </w:rPr>
              <w:t>技术职称</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23C8BBF4">
            <w:pPr>
              <w:pStyle w:val="13"/>
              <w:spacing w:line="240" w:lineRule="auto"/>
              <w:ind w:firstLine="0" w:firstLineChars="0"/>
              <w:rPr>
                <w:rFonts w:hint="eastAsia" w:ascii="宋体" w:hAnsi="宋体"/>
                <w:sz w:val="21"/>
              </w:rPr>
            </w:pPr>
            <w:r>
              <w:rPr>
                <w:rFonts w:hint="eastAsia" w:ascii="宋体" w:hAnsi="宋体"/>
                <w:sz w:val="21"/>
              </w:rPr>
              <w:t>主任医师</w:t>
            </w:r>
          </w:p>
        </w:tc>
      </w:tr>
      <w:tr w14:paraId="4C1CFB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395A3E47">
            <w:pPr>
              <w:pStyle w:val="13"/>
              <w:spacing w:line="240" w:lineRule="auto"/>
              <w:ind w:firstLine="0" w:firstLineChars="0"/>
              <w:jc w:val="center"/>
              <w:rPr>
                <w:rFonts w:hint="eastAsia" w:ascii="宋体" w:hAnsi="宋体"/>
                <w:sz w:val="21"/>
              </w:rPr>
            </w:pPr>
            <w:r>
              <w:rPr>
                <w:rFonts w:hint="eastAsia" w:ascii="宋体" w:hAnsi="宋体"/>
                <w:sz w:val="21"/>
              </w:rPr>
              <w:t>工作单位</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104BD577">
            <w:pPr>
              <w:pStyle w:val="13"/>
              <w:spacing w:line="240" w:lineRule="auto"/>
              <w:ind w:firstLine="0" w:firstLineChars="0"/>
              <w:rPr>
                <w:rFonts w:hint="eastAsia" w:ascii="宋体" w:hAnsi="宋体"/>
                <w:sz w:val="21"/>
              </w:rPr>
            </w:pPr>
            <w:r>
              <w:rPr>
                <w:rFonts w:hint="eastAsia" w:ascii="Times New Roman"/>
                <w:sz w:val="21"/>
              </w:rPr>
              <w:t>西安交通大学</w:t>
            </w:r>
          </w:p>
        </w:tc>
      </w:tr>
      <w:tr w14:paraId="15E84D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00266097">
            <w:pPr>
              <w:pStyle w:val="13"/>
              <w:spacing w:line="240" w:lineRule="auto"/>
              <w:ind w:firstLine="0" w:firstLineChars="0"/>
              <w:jc w:val="center"/>
              <w:rPr>
                <w:rFonts w:hint="eastAsia" w:ascii="宋体" w:hAnsi="宋体"/>
                <w:sz w:val="21"/>
              </w:rPr>
            </w:pPr>
            <w:r>
              <w:rPr>
                <w:rFonts w:hint="eastAsia" w:ascii="宋体" w:hAnsi="宋体"/>
                <w:sz w:val="21"/>
              </w:rPr>
              <w:t>完成单位</w:t>
            </w:r>
          </w:p>
        </w:tc>
        <w:tc>
          <w:tcPr>
            <w:tcW w:w="7833" w:type="dxa"/>
            <w:gridSpan w:val="3"/>
            <w:tcBorders>
              <w:top w:val="single" w:color="auto" w:sz="4" w:space="0"/>
              <w:left w:val="single" w:color="auto" w:sz="4" w:space="0"/>
              <w:right w:val="single" w:color="auto" w:sz="8" w:space="0"/>
            </w:tcBorders>
            <w:vAlign w:val="center"/>
          </w:tcPr>
          <w:p w14:paraId="2C55B4A4">
            <w:pPr>
              <w:pStyle w:val="13"/>
              <w:spacing w:line="240" w:lineRule="auto"/>
              <w:ind w:firstLine="0" w:firstLineChars="0"/>
              <w:rPr>
                <w:rFonts w:hint="eastAsia" w:ascii="宋体" w:hAnsi="宋体"/>
                <w:sz w:val="21"/>
              </w:rPr>
            </w:pPr>
            <w:r>
              <w:rPr>
                <w:rFonts w:hint="eastAsia" w:ascii="Times New Roman"/>
                <w:sz w:val="21"/>
              </w:rPr>
              <w:t>西安交通大学</w:t>
            </w:r>
          </w:p>
        </w:tc>
      </w:tr>
      <w:tr w14:paraId="411483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tcPr>
          <w:p w14:paraId="5F27108A">
            <w:pPr>
              <w:pStyle w:val="13"/>
              <w:spacing w:line="240" w:lineRule="auto"/>
              <w:ind w:firstLine="0" w:firstLineChars="0"/>
              <w:rPr>
                <w:rFonts w:hint="eastAsia" w:ascii="宋体" w:hAnsi="宋体"/>
                <w:sz w:val="21"/>
              </w:rPr>
            </w:pPr>
            <w:r>
              <w:rPr>
                <w:rFonts w:hint="eastAsia" w:ascii="宋体" w:hAnsi="宋体"/>
                <w:sz w:val="21"/>
              </w:rPr>
              <w:t>对本项目主要学术贡献：</w:t>
            </w:r>
          </w:p>
          <w:p w14:paraId="48A25DCF">
            <w:pPr>
              <w:pStyle w:val="13"/>
              <w:spacing w:line="240" w:lineRule="auto"/>
              <w:ind w:firstLine="420"/>
              <w:rPr>
                <w:rFonts w:hint="eastAsia" w:ascii="宋体" w:hAnsi="宋体"/>
                <w:sz w:val="21"/>
              </w:rPr>
            </w:pPr>
            <w:r>
              <w:rPr>
                <w:rFonts w:hint="eastAsia" w:ascii="宋体" w:hAnsi="宋体"/>
                <w:sz w:val="21"/>
              </w:rPr>
              <w:t>1.本项目第一完成人。负责本项目的总体设计，技术方案的制定，保障项目顺利实施。对科技创新均做出创新性贡献。具体负责临床技术推广、医师培训，资料整理与总结、研究结果的审核等；负责论文的撰写、润色及成果转化与应用。</w:t>
            </w:r>
          </w:p>
          <w:p w14:paraId="17F5B8FA">
            <w:pPr>
              <w:pStyle w:val="13"/>
              <w:spacing w:line="240" w:lineRule="auto"/>
              <w:ind w:firstLine="420"/>
              <w:rPr>
                <w:rFonts w:hint="eastAsia" w:ascii="宋体" w:hAnsi="宋体"/>
                <w:sz w:val="21"/>
              </w:rPr>
            </w:pPr>
            <w:r>
              <w:rPr>
                <w:rFonts w:hint="eastAsia" w:ascii="宋体" w:hAnsi="宋体"/>
                <w:sz w:val="21"/>
              </w:rPr>
              <w:t>2.参与该项目发表SCI论文10篇（总IF=30）。</w:t>
            </w:r>
          </w:p>
          <w:p w14:paraId="48C5FC14">
            <w:pPr>
              <w:pStyle w:val="13"/>
              <w:spacing w:line="240" w:lineRule="auto"/>
              <w:ind w:firstLine="420"/>
              <w:rPr>
                <w:rFonts w:hint="eastAsia" w:ascii="宋体" w:hAnsi="宋体"/>
                <w:sz w:val="21"/>
              </w:rPr>
            </w:pPr>
            <w:r>
              <w:rPr>
                <w:rFonts w:hint="eastAsia" w:ascii="宋体" w:hAnsi="宋体"/>
                <w:sz w:val="21"/>
              </w:rPr>
              <w:t>3.主编专著2部。</w:t>
            </w:r>
          </w:p>
          <w:p w14:paraId="69B65581">
            <w:pPr>
              <w:pStyle w:val="13"/>
              <w:spacing w:line="240" w:lineRule="auto"/>
              <w:ind w:firstLine="420"/>
              <w:rPr>
                <w:rFonts w:hint="eastAsia" w:ascii="宋体" w:hAnsi="宋体"/>
                <w:sz w:val="21"/>
              </w:rPr>
            </w:pPr>
            <w:r>
              <w:rPr>
                <w:rFonts w:hint="eastAsia" w:ascii="宋体" w:hAnsi="宋体"/>
                <w:sz w:val="21"/>
              </w:rPr>
              <w:t>4.省科技厅重点项目1项。</w:t>
            </w:r>
          </w:p>
        </w:tc>
      </w:tr>
    </w:tbl>
    <w:p w14:paraId="0B8A4E6B">
      <w:pPr>
        <w:pStyle w:val="72"/>
        <w:spacing w:line="240" w:lineRule="auto"/>
        <w:ind w:firstLine="0" w:firstLineChars="0"/>
        <w:rPr>
          <w:rFonts w:hint="eastAsia" w:ascii="宋体" w:hAnsi="宋体"/>
          <w:sz w:val="28"/>
        </w:rPr>
      </w:pPr>
    </w:p>
    <w:tbl>
      <w:tblPr>
        <w:tblStyle w:val="30"/>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394329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vAlign w:val="center"/>
          </w:tcPr>
          <w:p w14:paraId="0A9D0953">
            <w:pPr>
              <w:pStyle w:val="13"/>
              <w:spacing w:line="240" w:lineRule="auto"/>
              <w:ind w:firstLine="0" w:firstLineChars="0"/>
              <w:jc w:val="center"/>
              <w:rPr>
                <w:rFonts w:hint="eastAsia" w:ascii="宋体" w:hAnsi="宋体"/>
                <w:sz w:val="21"/>
              </w:rPr>
            </w:pPr>
            <w:r>
              <w:rPr>
                <w:rFonts w:hint="eastAsia" w:ascii="宋体" w:hAnsi="宋体"/>
                <w:sz w:val="21"/>
              </w:rPr>
              <w:t>姓    名</w:t>
            </w:r>
          </w:p>
        </w:tc>
        <w:tc>
          <w:tcPr>
            <w:tcW w:w="2646" w:type="dxa"/>
            <w:tcBorders>
              <w:top w:val="single" w:color="auto" w:sz="8" w:space="0"/>
              <w:left w:val="single" w:color="auto" w:sz="4" w:space="0"/>
              <w:bottom w:val="single" w:color="auto" w:sz="4" w:space="0"/>
              <w:right w:val="single" w:color="auto" w:sz="4" w:space="0"/>
            </w:tcBorders>
            <w:vAlign w:val="center"/>
          </w:tcPr>
          <w:p w14:paraId="37883E37">
            <w:pPr>
              <w:pStyle w:val="13"/>
              <w:spacing w:line="240" w:lineRule="auto"/>
              <w:ind w:firstLine="0" w:firstLineChars="0"/>
              <w:jc w:val="center"/>
              <w:rPr>
                <w:rFonts w:hint="eastAsia" w:ascii="宋体" w:hAnsi="宋体"/>
                <w:sz w:val="21"/>
              </w:rPr>
            </w:pPr>
            <w:r>
              <w:rPr>
                <w:rFonts w:hint="eastAsia" w:ascii="宋体" w:hAnsi="宋体"/>
                <w:sz w:val="21"/>
              </w:rPr>
              <w:t>秦斌</w:t>
            </w:r>
          </w:p>
        </w:tc>
        <w:tc>
          <w:tcPr>
            <w:tcW w:w="1062" w:type="dxa"/>
            <w:tcBorders>
              <w:top w:val="single" w:color="auto" w:sz="8" w:space="0"/>
              <w:left w:val="single" w:color="auto" w:sz="4" w:space="0"/>
              <w:bottom w:val="single" w:color="auto" w:sz="4" w:space="0"/>
              <w:right w:val="single" w:color="auto" w:sz="4" w:space="0"/>
            </w:tcBorders>
            <w:vAlign w:val="center"/>
          </w:tcPr>
          <w:p w14:paraId="4D7B8B50">
            <w:pPr>
              <w:pStyle w:val="13"/>
              <w:spacing w:line="240" w:lineRule="auto"/>
              <w:ind w:firstLine="0" w:firstLineChars="0"/>
              <w:rPr>
                <w:rFonts w:hint="eastAsia" w:ascii="宋体" w:hAnsi="宋体"/>
                <w:sz w:val="21"/>
              </w:rPr>
            </w:pPr>
            <w:r>
              <w:rPr>
                <w:rFonts w:hint="eastAsia" w:ascii="宋体" w:hAnsi="宋体"/>
                <w:sz w:val="21"/>
              </w:rPr>
              <w:t>排    名</w:t>
            </w:r>
          </w:p>
        </w:tc>
        <w:tc>
          <w:tcPr>
            <w:tcW w:w="4125" w:type="dxa"/>
            <w:tcBorders>
              <w:top w:val="single" w:color="auto" w:sz="8" w:space="0"/>
              <w:left w:val="single" w:color="auto" w:sz="4" w:space="0"/>
              <w:bottom w:val="single" w:color="auto" w:sz="4" w:space="0"/>
              <w:right w:val="single" w:color="auto" w:sz="8" w:space="0"/>
            </w:tcBorders>
            <w:vAlign w:val="center"/>
          </w:tcPr>
          <w:p w14:paraId="28E02FED">
            <w:pPr>
              <w:pStyle w:val="13"/>
              <w:spacing w:line="240" w:lineRule="auto"/>
              <w:ind w:firstLine="0" w:firstLineChars="0"/>
              <w:jc w:val="center"/>
              <w:rPr>
                <w:rFonts w:hint="eastAsia" w:ascii="宋体" w:hAnsi="宋体"/>
                <w:sz w:val="21"/>
              </w:rPr>
            </w:pPr>
            <w:r>
              <w:rPr>
                <w:rFonts w:hint="eastAsia" w:ascii="宋体" w:hAnsi="宋体"/>
                <w:sz w:val="21"/>
              </w:rPr>
              <w:t>2</w:t>
            </w:r>
          </w:p>
        </w:tc>
      </w:tr>
      <w:tr w14:paraId="172A97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694F13B4">
            <w:pPr>
              <w:pStyle w:val="13"/>
              <w:spacing w:line="240" w:lineRule="auto"/>
              <w:ind w:firstLine="0" w:firstLineChars="0"/>
              <w:jc w:val="center"/>
              <w:rPr>
                <w:rFonts w:hint="eastAsia" w:ascii="宋体" w:hAnsi="宋体"/>
                <w:sz w:val="21"/>
              </w:rPr>
            </w:pPr>
            <w:r>
              <w:rPr>
                <w:rFonts w:ascii="宋体" w:hAnsi="宋体"/>
                <w:sz w:val="21"/>
              </w:rPr>
              <w:t>行政职务</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4A24A05D">
            <w:pPr>
              <w:pStyle w:val="13"/>
              <w:spacing w:line="240" w:lineRule="auto"/>
              <w:ind w:firstLine="0" w:firstLineChars="0"/>
              <w:rPr>
                <w:rFonts w:hint="eastAsia" w:ascii="宋体" w:hAnsi="宋体"/>
                <w:sz w:val="21"/>
              </w:rPr>
            </w:pPr>
            <w:r>
              <w:rPr>
                <w:rFonts w:hint="eastAsia" w:ascii="宋体" w:hAnsi="宋体"/>
                <w:sz w:val="21"/>
              </w:rPr>
              <w:t>无</w:t>
            </w:r>
          </w:p>
        </w:tc>
      </w:tr>
      <w:tr w14:paraId="0508B8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295E22AD">
            <w:pPr>
              <w:pStyle w:val="13"/>
              <w:spacing w:line="240" w:lineRule="auto"/>
              <w:ind w:firstLine="0" w:firstLineChars="0"/>
              <w:jc w:val="center"/>
              <w:rPr>
                <w:rFonts w:hint="eastAsia" w:ascii="宋体" w:hAnsi="宋体"/>
                <w:sz w:val="21"/>
              </w:rPr>
            </w:pPr>
            <w:r>
              <w:rPr>
                <w:rFonts w:hint="eastAsia" w:ascii="宋体" w:hAnsi="宋体"/>
                <w:sz w:val="21"/>
              </w:rPr>
              <w:t>技术职称</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44887F44">
            <w:pPr>
              <w:pStyle w:val="13"/>
              <w:spacing w:line="240" w:lineRule="auto"/>
              <w:ind w:firstLine="0" w:firstLineChars="0"/>
              <w:rPr>
                <w:rFonts w:hint="eastAsia" w:ascii="宋体" w:hAnsi="宋体"/>
                <w:sz w:val="21"/>
              </w:rPr>
            </w:pPr>
            <w:r>
              <w:rPr>
                <w:rFonts w:hint="eastAsia" w:ascii="Times New Roman"/>
                <w:sz w:val="21"/>
              </w:rPr>
              <w:t>副主任医师</w:t>
            </w:r>
          </w:p>
        </w:tc>
      </w:tr>
      <w:tr w14:paraId="2CD64B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63FE2819">
            <w:pPr>
              <w:pStyle w:val="13"/>
              <w:spacing w:line="240" w:lineRule="auto"/>
              <w:ind w:firstLine="0" w:firstLineChars="0"/>
              <w:jc w:val="center"/>
              <w:rPr>
                <w:rFonts w:hint="eastAsia" w:ascii="宋体" w:hAnsi="宋体"/>
                <w:sz w:val="21"/>
              </w:rPr>
            </w:pPr>
            <w:r>
              <w:rPr>
                <w:rFonts w:hint="eastAsia" w:ascii="宋体" w:hAnsi="宋体"/>
                <w:sz w:val="21"/>
              </w:rPr>
              <w:t>工作单位</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05BD2939">
            <w:pPr>
              <w:pStyle w:val="13"/>
              <w:spacing w:line="240" w:lineRule="auto"/>
              <w:ind w:firstLine="0" w:firstLineChars="0"/>
              <w:rPr>
                <w:rFonts w:hint="eastAsia" w:ascii="宋体" w:hAnsi="宋体"/>
                <w:sz w:val="21"/>
              </w:rPr>
            </w:pPr>
            <w:r>
              <w:rPr>
                <w:rFonts w:hint="eastAsia" w:ascii="Times New Roman"/>
                <w:sz w:val="21"/>
              </w:rPr>
              <w:t>西安交通大学</w:t>
            </w:r>
          </w:p>
        </w:tc>
      </w:tr>
      <w:tr w14:paraId="145380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55976461">
            <w:pPr>
              <w:pStyle w:val="13"/>
              <w:spacing w:line="240" w:lineRule="auto"/>
              <w:ind w:firstLine="0" w:firstLineChars="0"/>
              <w:jc w:val="center"/>
              <w:rPr>
                <w:rFonts w:hint="eastAsia" w:ascii="宋体" w:hAnsi="宋体"/>
                <w:sz w:val="21"/>
              </w:rPr>
            </w:pPr>
            <w:r>
              <w:rPr>
                <w:rFonts w:hint="eastAsia" w:ascii="宋体" w:hAnsi="宋体"/>
                <w:sz w:val="21"/>
              </w:rPr>
              <w:t>完成单位</w:t>
            </w:r>
          </w:p>
        </w:tc>
        <w:tc>
          <w:tcPr>
            <w:tcW w:w="7833" w:type="dxa"/>
            <w:gridSpan w:val="3"/>
            <w:tcBorders>
              <w:top w:val="single" w:color="auto" w:sz="4" w:space="0"/>
              <w:left w:val="single" w:color="auto" w:sz="4" w:space="0"/>
              <w:right w:val="single" w:color="auto" w:sz="8" w:space="0"/>
            </w:tcBorders>
            <w:vAlign w:val="center"/>
          </w:tcPr>
          <w:p w14:paraId="56DC5BB5">
            <w:pPr>
              <w:pStyle w:val="13"/>
              <w:spacing w:line="240" w:lineRule="auto"/>
              <w:ind w:firstLine="0" w:firstLineChars="0"/>
              <w:rPr>
                <w:rFonts w:hint="eastAsia" w:ascii="宋体" w:hAnsi="宋体"/>
                <w:sz w:val="21"/>
              </w:rPr>
            </w:pPr>
            <w:r>
              <w:rPr>
                <w:rFonts w:hint="eastAsia" w:ascii="Times New Roman"/>
                <w:sz w:val="21"/>
              </w:rPr>
              <w:t>西安交通大学</w:t>
            </w:r>
          </w:p>
        </w:tc>
      </w:tr>
      <w:tr w14:paraId="0F0A02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tcPr>
          <w:p w14:paraId="29DD3F69">
            <w:pPr>
              <w:pStyle w:val="13"/>
              <w:spacing w:line="240" w:lineRule="auto"/>
              <w:ind w:firstLine="0" w:firstLineChars="0"/>
              <w:rPr>
                <w:rFonts w:hint="eastAsia" w:ascii="宋体" w:hAnsi="宋体"/>
                <w:sz w:val="21"/>
              </w:rPr>
            </w:pPr>
            <w:r>
              <w:rPr>
                <w:rFonts w:hint="eastAsia" w:ascii="宋体" w:hAnsi="宋体"/>
                <w:sz w:val="21"/>
              </w:rPr>
              <w:t>对本项目主要学术贡献：</w:t>
            </w:r>
          </w:p>
          <w:p w14:paraId="70EDD531">
            <w:pPr>
              <w:pStyle w:val="13"/>
              <w:spacing w:line="240" w:lineRule="auto"/>
              <w:ind w:firstLine="420"/>
              <w:rPr>
                <w:rFonts w:ascii="宋体" w:hAnsi="宋体"/>
                <w:sz w:val="21"/>
              </w:rPr>
            </w:pPr>
            <w:r>
              <w:rPr>
                <w:rFonts w:hint="eastAsia" w:ascii="宋体" w:hAnsi="宋体"/>
                <w:sz w:val="21"/>
              </w:rPr>
              <w:t xml:space="preserve"> 1.作为本项目第二完成人，主要承担了食管和胃早癌内镜诊断规范的建立与技术创新工作。他对本项目中“内镜诊疗技术优化与标准化”部分做出了创造性贡献，系统开展了早期胃癌内镜特征与病理关联性研究，并参与AI辅助实时诊断系统的开发与验证。</w:t>
            </w:r>
          </w:p>
          <w:p w14:paraId="0790E721">
            <w:pPr>
              <w:pStyle w:val="13"/>
              <w:spacing w:line="240" w:lineRule="auto"/>
              <w:ind w:firstLine="420"/>
              <w:rPr>
                <w:rFonts w:hint="eastAsia" w:ascii="宋体" w:hAnsi="宋体"/>
                <w:sz w:val="21"/>
              </w:rPr>
            </w:pPr>
            <w:r>
              <w:rPr>
                <w:rFonts w:hint="eastAsia" w:ascii="宋体" w:hAnsi="宋体"/>
                <w:sz w:val="21"/>
              </w:rPr>
              <w:t>2.他是代表性论文3和论文7的共同作者。此外还以第一作者或通讯作者身份发表SCI论文2篇，累计参与发表项目相关SCI论文10篇（总IF=30），在推动内镜技术规范化、提升早癌检出率方面发挥了关键作用。</w:t>
            </w:r>
          </w:p>
          <w:p w14:paraId="26436B2E">
            <w:pPr>
              <w:pStyle w:val="13"/>
              <w:spacing w:line="240" w:lineRule="auto"/>
              <w:ind w:firstLine="0" w:firstLineChars="0"/>
              <w:rPr>
                <w:rFonts w:hint="eastAsia" w:ascii="宋体" w:hAnsi="宋体"/>
                <w:sz w:val="21"/>
              </w:rPr>
            </w:pPr>
          </w:p>
        </w:tc>
      </w:tr>
    </w:tbl>
    <w:p w14:paraId="4E66D4E0"/>
    <w:tbl>
      <w:tblPr>
        <w:tblStyle w:val="30"/>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470E25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vAlign w:val="center"/>
          </w:tcPr>
          <w:p w14:paraId="093992CE">
            <w:pPr>
              <w:pStyle w:val="13"/>
              <w:spacing w:line="240" w:lineRule="auto"/>
              <w:ind w:firstLine="0" w:firstLineChars="0"/>
              <w:jc w:val="center"/>
              <w:rPr>
                <w:rFonts w:hint="eastAsia" w:ascii="宋体" w:hAnsi="宋体"/>
                <w:sz w:val="21"/>
              </w:rPr>
            </w:pPr>
            <w:r>
              <w:rPr>
                <w:rFonts w:hint="eastAsia" w:ascii="宋体" w:hAnsi="宋体"/>
                <w:sz w:val="21"/>
              </w:rPr>
              <w:t>姓    名</w:t>
            </w:r>
          </w:p>
        </w:tc>
        <w:tc>
          <w:tcPr>
            <w:tcW w:w="2646" w:type="dxa"/>
            <w:tcBorders>
              <w:top w:val="single" w:color="auto" w:sz="8" w:space="0"/>
              <w:left w:val="single" w:color="auto" w:sz="4" w:space="0"/>
              <w:bottom w:val="single" w:color="auto" w:sz="4" w:space="0"/>
              <w:right w:val="single" w:color="auto" w:sz="4" w:space="0"/>
            </w:tcBorders>
            <w:vAlign w:val="center"/>
          </w:tcPr>
          <w:p w14:paraId="00C1A29C">
            <w:pPr>
              <w:pStyle w:val="13"/>
              <w:spacing w:line="240" w:lineRule="auto"/>
              <w:ind w:firstLine="0" w:firstLineChars="0"/>
              <w:jc w:val="center"/>
              <w:rPr>
                <w:rFonts w:hint="eastAsia" w:ascii="宋体" w:hAnsi="宋体"/>
                <w:sz w:val="21"/>
              </w:rPr>
            </w:pPr>
            <w:r>
              <w:rPr>
                <w:rFonts w:hint="eastAsia" w:ascii="宋体" w:hAnsi="宋体"/>
                <w:sz w:val="21"/>
              </w:rPr>
              <w:t>刘士源</w:t>
            </w:r>
          </w:p>
        </w:tc>
        <w:tc>
          <w:tcPr>
            <w:tcW w:w="1062" w:type="dxa"/>
            <w:tcBorders>
              <w:top w:val="single" w:color="auto" w:sz="8" w:space="0"/>
              <w:left w:val="single" w:color="auto" w:sz="4" w:space="0"/>
              <w:bottom w:val="single" w:color="auto" w:sz="4" w:space="0"/>
              <w:right w:val="single" w:color="auto" w:sz="4" w:space="0"/>
            </w:tcBorders>
            <w:vAlign w:val="center"/>
          </w:tcPr>
          <w:p w14:paraId="1F87EFE0">
            <w:pPr>
              <w:pStyle w:val="13"/>
              <w:spacing w:line="240" w:lineRule="auto"/>
              <w:ind w:firstLine="0" w:firstLineChars="0"/>
              <w:rPr>
                <w:rFonts w:hint="eastAsia" w:ascii="宋体" w:hAnsi="宋体"/>
                <w:sz w:val="21"/>
              </w:rPr>
            </w:pPr>
            <w:r>
              <w:rPr>
                <w:rFonts w:hint="eastAsia" w:ascii="宋体" w:hAnsi="宋体"/>
                <w:sz w:val="21"/>
              </w:rPr>
              <w:t>排    名</w:t>
            </w:r>
          </w:p>
        </w:tc>
        <w:tc>
          <w:tcPr>
            <w:tcW w:w="4125" w:type="dxa"/>
            <w:tcBorders>
              <w:top w:val="single" w:color="auto" w:sz="8" w:space="0"/>
              <w:left w:val="single" w:color="auto" w:sz="4" w:space="0"/>
              <w:bottom w:val="single" w:color="auto" w:sz="4" w:space="0"/>
              <w:right w:val="single" w:color="auto" w:sz="8" w:space="0"/>
            </w:tcBorders>
            <w:vAlign w:val="center"/>
          </w:tcPr>
          <w:p w14:paraId="3D0A1681">
            <w:pPr>
              <w:pStyle w:val="13"/>
              <w:spacing w:line="240" w:lineRule="auto"/>
              <w:ind w:firstLine="0" w:firstLineChars="0"/>
              <w:jc w:val="center"/>
              <w:rPr>
                <w:rFonts w:hint="eastAsia" w:ascii="宋体" w:hAnsi="宋体"/>
                <w:sz w:val="21"/>
              </w:rPr>
            </w:pPr>
            <w:r>
              <w:rPr>
                <w:rFonts w:hint="eastAsia" w:ascii="宋体" w:hAnsi="宋体"/>
                <w:sz w:val="21"/>
              </w:rPr>
              <w:t>3</w:t>
            </w:r>
          </w:p>
        </w:tc>
      </w:tr>
      <w:tr w14:paraId="693A3B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04C9031F">
            <w:pPr>
              <w:pStyle w:val="13"/>
              <w:spacing w:line="240" w:lineRule="auto"/>
              <w:ind w:firstLine="0" w:firstLineChars="0"/>
              <w:jc w:val="center"/>
              <w:rPr>
                <w:rFonts w:hint="eastAsia" w:ascii="宋体" w:hAnsi="宋体"/>
                <w:sz w:val="21"/>
              </w:rPr>
            </w:pPr>
            <w:r>
              <w:rPr>
                <w:rFonts w:ascii="宋体" w:hAnsi="宋体"/>
                <w:sz w:val="21"/>
              </w:rPr>
              <w:t>行政职务</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2E896D7E">
            <w:pPr>
              <w:pStyle w:val="13"/>
              <w:spacing w:line="240" w:lineRule="auto"/>
              <w:ind w:firstLine="0" w:firstLineChars="0"/>
              <w:rPr>
                <w:rFonts w:hint="eastAsia" w:ascii="宋体" w:hAnsi="宋体"/>
                <w:sz w:val="21"/>
              </w:rPr>
            </w:pPr>
            <w:r>
              <w:rPr>
                <w:rFonts w:hint="eastAsia" w:ascii="宋体" w:hAnsi="宋体"/>
                <w:sz w:val="21"/>
              </w:rPr>
              <w:t>科室副主任</w:t>
            </w:r>
          </w:p>
        </w:tc>
      </w:tr>
      <w:tr w14:paraId="31C456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79FE688C">
            <w:pPr>
              <w:pStyle w:val="13"/>
              <w:spacing w:line="240" w:lineRule="auto"/>
              <w:ind w:firstLine="0" w:firstLineChars="0"/>
              <w:jc w:val="center"/>
              <w:rPr>
                <w:rFonts w:hint="eastAsia" w:ascii="宋体" w:hAnsi="宋体"/>
                <w:sz w:val="21"/>
              </w:rPr>
            </w:pPr>
            <w:r>
              <w:rPr>
                <w:rFonts w:hint="eastAsia" w:ascii="宋体" w:hAnsi="宋体"/>
                <w:sz w:val="21"/>
              </w:rPr>
              <w:t>技术职称</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2FFDAC36">
            <w:pPr>
              <w:pStyle w:val="13"/>
              <w:spacing w:line="240" w:lineRule="auto"/>
              <w:ind w:firstLine="0" w:firstLineChars="0"/>
              <w:rPr>
                <w:rFonts w:hint="eastAsia" w:ascii="宋体" w:hAnsi="宋体"/>
                <w:sz w:val="21"/>
              </w:rPr>
            </w:pPr>
            <w:r>
              <w:rPr>
                <w:rFonts w:hint="eastAsia" w:ascii="Times New Roman"/>
                <w:sz w:val="21"/>
              </w:rPr>
              <w:t>副主任医师</w:t>
            </w:r>
          </w:p>
        </w:tc>
      </w:tr>
      <w:tr w14:paraId="72F407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54271B86">
            <w:pPr>
              <w:pStyle w:val="13"/>
              <w:spacing w:line="240" w:lineRule="auto"/>
              <w:ind w:firstLine="0" w:firstLineChars="0"/>
              <w:jc w:val="center"/>
              <w:rPr>
                <w:rFonts w:hint="eastAsia" w:ascii="宋体" w:hAnsi="宋体"/>
                <w:sz w:val="21"/>
              </w:rPr>
            </w:pPr>
            <w:r>
              <w:rPr>
                <w:rFonts w:hint="eastAsia" w:ascii="宋体" w:hAnsi="宋体"/>
                <w:sz w:val="21"/>
              </w:rPr>
              <w:t>工作单位</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7B57D0D9">
            <w:pPr>
              <w:pStyle w:val="13"/>
              <w:spacing w:line="240" w:lineRule="auto"/>
              <w:ind w:firstLine="0" w:firstLineChars="0"/>
              <w:rPr>
                <w:rFonts w:hint="eastAsia" w:ascii="宋体" w:hAnsi="宋体"/>
                <w:sz w:val="21"/>
              </w:rPr>
            </w:pPr>
            <w:r>
              <w:rPr>
                <w:rFonts w:hint="eastAsia" w:ascii="Times New Roman"/>
                <w:sz w:val="21"/>
              </w:rPr>
              <w:t>西安交通大学</w:t>
            </w:r>
          </w:p>
        </w:tc>
      </w:tr>
      <w:tr w14:paraId="397278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16D54318">
            <w:pPr>
              <w:pStyle w:val="13"/>
              <w:spacing w:line="240" w:lineRule="auto"/>
              <w:ind w:firstLine="0" w:firstLineChars="0"/>
              <w:jc w:val="center"/>
              <w:rPr>
                <w:rFonts w:hint="eastAsia" w:ascii="宋体" w:hAnsi="宋体"/>
                <w:sz w:val="21"/>
              </w:rPr>
            </w:pPr>
            <w:r>
              <w:rPr>
                <w:rFonts w:hint="eastAsia" w:ascii="宋体" w:hAnsi="宋体"/>
                <w:sz w:val="21"/>
              </w:rPr>
              <w:t>完成单位</w:t>
            </w:r>
          </w:p>
        </w:tc>
        <w:tc>
          <w:tcPr>
            <w:tcW w:w="7833" w:type="dxa"/>
            <w:gridSpan w:val="3"/>
            <w:tcBorders>
              <w:top w:val="single" w:color="auto" w:sz="4" w:space="0"/>
              <w:left w:val="single" w:color="auto" w:sz="4" w:space="0"/>
              <w:right w:val="single" w:color="auto" w:sz="8" w:space="0"/>
            </w:tcBorders>
            <w:vAlign w:val="center"/>
          </w:tcPr>
          <w:p w14:paraId="0E7BAB97">
            <w:pPr>
              <w:pStyle w:val="13"/>
              <w:spacing w:line="240" w:lineRule="auto"/>
              <w:ind w:firstLine="0" w:firstLineChars="0"/>
              <w:rPr>
                <w:rFonts w:hint="eastAsia" w:ascii="宋体" w:hAnsi="宋体"/>
                <w:sz w:val="21"/>
              </w:rPr>
            </w:pPr>
            <w:r>
              <w:rPr>
                <w:rFonts w:hint="eastAsia" w:ascii="Times New Roman"/>
                <w:sz w:val="21"/>
              </w:rPr>
              <w:t>西安交通大学</w:t>
            </w:r>
          </w:p>
        </w:tc>
      </w:tr>
      <w:tr w14:paraId="26BF1E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tcPr>
          <w:p w14:paraId="777FECE2">
            <w:pPr>
              <w:pStyle w:val="13"/>
              <w:spacing w:line="240" w:lineRule="auto"/>
              <w:ind w:firstLine="0" w:firstLineChars="0"/>
              <w:rPr>
                <w:rFonts w:hint="eastAsia" w:ascii="宋体" w:hAnsi="宋体"/>
                <w:sz w:val="21"/>
              </w:rPr>
            </w:pPr>
            <w:r>
              <w:rPr>
                <w:rFonts w:hint="eastAsia" w:ascii="宋体" w:hAnsi="宋体"/>
                <w:sz w:val="21"/>
              </w:rPr>
              <w:t>对本项目主要学术贡献：</w:t>
            </w:r>
          </w:p>
          <w:p w14:paraId="692F13ED">
            <w:pPr>
              <w:pStyle w:val="13"/>
              <w:ind w:firstLine="420"/>
              <w:rPr>
                <w:rFonts w:ascii="宋体" w:hAnsi="宋体"/>
                <w:sz w:val="21"/>
              </w:rPr>
            </w:pPr>
            <w:r>
              <w:rPr>
                <w:rFonts w:hint="eastAsia" w:ascii="宋体" w:hAnsi="宋体"/>
                <w:sz w:val="21"/>
              </w:rPr>
              <w:t>1.本项目第三完成人，对“分子机制与靶向治疗新发现”做出了创造性贡献。重点参与了“SHMT2调节食管癌细胞进展和免疫逃逸”的研究工作，深入探讨了SHMT2通过c-myc m6A修饰调控食管癌恶性进展及免疫微环境的机制。</w:t>
            </w:r>
          </w:p>
          <w:p w14:paraId="01AF924A">
            <w:pPr>
              <w:pStyle w:val="13"/>
              <w:ind w:firstLine="420"/>
              <w:rPr>
                <w:rFonts w:hint="eastAsia" w:ascii="宋体" w:hAnsi="宋体"/>
                <w:sz w:val="21"/>
              </w:rPr>
            </w:pPr>
            <w:r>
              <w:rPr>
                <w:rFonts w:hint="eastAsia" w:ascii="宋体" w:hAnsi="宋体"/>
                <w:sz w:val="21"/>
              </w:rPr>
              <w:t>2.为代表性论文2的重要作者。此外还参与该项目多项研究，共发表SCI论文10篇（总IF=30），为阐明食管癌发病机制及发现潜在治疗靶点提供了关键实验依据和理论支持。</w:t>
            </w:r>
          </w:p>
          <w:p w14:paraId="478BE1D8">
            <w:pPr>
              <w:pStyle w:val="13"/>
              <w:spacing w:line="240" w:lineRule="auto"/>
              <w:ind w:firstLine="0" w:firstLineChars="0"/>
              <w:rPr>
                <w:rFonts w:hint="eastAsia" w:ascii="宋体" w:hAnsi="宋体"/>
                <w:sz w:val="21"/>
              </w:rPr>
            </w:pPr>
          </w:p>
          <w:p w14:paraId="5C6407D1">
            <w:pPr>
              <w:pStyle w:val="13"/>
              <w:spacing w:line="240" w:lineRule="auto"/>
              <w:ind w:firstLine="0" w:firstLineChars="0"/>
              <w:rPr>
                <w:rFonts w:hint="eastAsia" w:ascii="宋体" w:hAnsi="宋体"/>
                <w:sz w:val="21"/>
              </w:rPr>
            </w:pPr>
          </w:p>
          <w:p w14:paraId="048CC06F">
            <w:pPr>
              <w:pStyle w:val="13"/>
              <w:spacing w:line="240" w:lineRule="auto"/>
              <w:ind w:firstLine="0" w:firstLineChars="0"/>
              <w:rPr>
                <w:rFonts w:hint="eastAsia" w:ascii="宋体" w:hAnsi="宋体"/>
                <w:sz w:val="21"/>
              </w:rPr>
            </w:pPr>
          </w:p>
        </w:tc>
      </w:tr>
    </w:tbl>
    <w:p w14:paraId="1648710F">
      <w:pPr>
        <w:pStyle w:val="13"/>
        <w:spacing w:line="240" w:lineRule="auto"/>
        <w:ind w:firstLine="0" w:firstLineChars="0"/>
        <w:jc w:val="center"/>
        <w:rPr>
          <w:rFonts w:ascii="宋体" w:hAnsi="宋体"/>
          <w:sz w:val="28"/>
        </w:rPr>
      </w:pPr>
    </w:p>
    <w:tbl>
      <w:tblPr>
        <w:tblStyle w:val="30"/>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6CD4C0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vAlign w:val="center"/>
          </w:tcPr>
          <w:p w14:paraId="62C1EF5D">
            <w:pPr>
              <w:pStyle w:val="13"/>
              <w:spacing w:line="240" w:lineRule="auto"/>
              <w:ind w:firstLine="0" w:firstLineChars="0"/>
              <w:jc w:val="center"/>
              <w:rPr>
                <w:rFonts w:hint="eastAsia" w:ascii="宋体" w:hAnsi="宋体"/>
                <w:sz w:val="21"/>
              </w:rPr>
            </w:pPr>
            <w:r>
              <w:rPr>
                <w:rFonts w:hint="eastAsia" w:ascii="宋体" w:hAnsi="宋体"/>
                <w:sz w:val="21"/>
              </w:rPr>
              <w:t>姓    名</w:t>
            </w:r>
          </w:p>
        </w:tc>
        <w:tc>
          <w:tcPr>
            <w:tcW w:w="2646" w:type="dxa"/>
            <w:tcBorders>
              <w:top w:val="single" w:color="auto" w:sz="8" w:space="0"/>
              <w:left w:val="single" w:color="auto" w:sz="4" w:space="0"/>
              <w:bottom w:val="single" w:color="auto" w:sz="4" w:space="0"/>
              <w:right w:val="single" w:color="auto" w:sz="4" w:space="0"/>
            </w:tcBorders>
            <w:vAlign w:val="center"/>
          </w:tcPr>
          <w:p w14:paraId="4508B653">
            <w:pPr>
              <w:pStyle w:val="13"/>
              <w:spacing w:line="240" w:lineRule="auto"/>
              <w:ind w:firstLine="0" w:firstLineChars="0"/>
              <w:jc w:val="center"/>
              <w:rPr>
                <w:rFonts w:hint="eastAsia" w:ascii="宋体" w:hAnsi="宋体"/>
                <w:sz w:val="21"/>
              </w:rPr>
            </w:pPr>
            <w:r>
              <w:rPr>
                <w:rFonts w:hint="eastAsia" w:ascii="宋体" w:hAnsi="宋体"/>
                <w:sz w:val="21"/>
              </w:rPr>
              <w:t>惠文涛</w:t>
            </w:r>
          </w:p>
        </w:tc>
        <w:tc>
          <w:tcPr>
            <w:tcW w:w="1062" w:type="dxa"/>
            <w:tcBorders>
              <w:top w:val="single" w:color="auto" w:sz="8" w:space="0"/>
              <w:left w:val="single" w:color="auto" w:sz="4" w:space="0"/>
              <w:bottom w:val="single" w:color="auto" w:sz="4" w:space="0"/>
              <w:right w:val="single" w:color="auto" w:sz="4" w:space="0"/>
            </w:tcBorders>
            <w:vAlign w:val="center"/>
          </w:tcPr>
          <w:p w14:paraId="7A476B6F">
            <w:pPr>
              <w:pStyle w:val="13"/>
              <w:spacing w:line="240" w:lineRule="auto"/>
              <w:ind w:firstLine="0" w:firstLineChars="0"/>
              <w:rPr>
                <w:rFonts w:hint="eastAsia" w:ascii="宋体" w:hAnsi="宋体"/>
                <w:sz w:val="21"/>
              </w:rPr>
            </w:pPr>
            <w:r>
              <w:rPr>
                <w:rFonts w:hint="eastAsia" w:ascii="宋体" w:hAnsi="宋体"/>
                <w:sz w:val="21"/>
              </w:rPr>
              <w:t>排    名</w:t>
            </w:r>
          </w:p>
        </w:tc>
        <w:tc>
          <w:tcPr>
            <w:tcW w:w="4125" w:type="dxa"/>
            <w:tcBorders>
              <w:top w:val="single" w:color="auto" w:sz="8" w:space="0"/>
              <w:left w:val="single" w:color="auto" w:sz="4" w:space="0"/>
              <w:bottom w:val="single" w:color="auto" w:sz="4" w:space="0"/>
              <w:right w:val="single" w:color="auto" w:sz="8" w:space="0"/>
            </w:tcBorders>
            <w:vAlign w:val="center"/>
          </w:tcPr>
          <w:p w14:paraId="20F18700">
            <w:pPr>
              <w:pStyle w:val="13"/>
              <w:spacing w:line="240" w:lineRule="auto"/>
              <w:ind w:firstLine="0" w:firstLineChars="0"/>
              <w:jc w:val="center"/>
              <w:rPr>
                <w:rFonts w:hint="eastAsia" w:ascii="宋体" w:hAnsi="宋体"/>
                <w:sz w:val="21"/>
              </w:rPr>
            </w:pPr>
            <w:r>
              <w:rPr>
                <w:rFonts w:hint="eastAsia" w:ascii="宋体" w:hAnsi="宋体"/>
                <w:sz w:val="21"/>
              </w:rPr>
              <w:t>4</w:t>
            </w:r>
          </w:p>
        </w:tc>
      </w:tr>
      <w:tr w14:paraId="30DF88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38E11CE4">
            <w:pPr>
              <w:pStyle w:val="13"/>
              <w:spacing w:line="240" w:lineRule="auto"/>
              <w:ind w:firstLine="0" w:firstLineChars="0"/>
              <w:jc w:val="center"/>
              <w:rPr>
                <w:rFonts w:hint="eastAsia" w:ascii="宋体" w:hAnsi="宋体"/>
                <w:sz w:val="21"/>
              </w:rPr>
            </w:pPr>
            <w:r>
              <w:rPr>
                <w:rFonts w:ascii="宋体" w:hAnsi="宋体"/>
                <w:sz w:val="21"/>
              </w:rPr>
              <w:t>行政职务</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2F1E1A31">
            <w:pPr>
              <w:pStyle w:val="13"/>
              <w:spacing w:line="240" w:lineRule="auto"/>
              <w:ind w:firstLine="0" w:firstLineChars="0"/>
              <w:rPr>
                <w:rFonts w:hint="eastAsia" w:ascii="宋体" w:hAnsi="宋体"/>
                <w:sz w:val="21"/>
              </w:rPr>
            </w:pPr>
            <w:r>
              <w:rPr>
                <w:rFonts w:hint="eastAsia" w:ascii="宋体" w:hAnsi="宋体"/>
                <w:sz w:val="21"/>
              </w:rPr>
              <w:t>无</w:t>
            </w:r>
          </w:p>
        </w:tc>
      </w:tr>
      <w:tr w14:paraId="6BF274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0A87EAF1">
            <w:pPr>
              <w:pStyle w:val="13"/>
              <w:spacing w:line="240" w:lineRule="auto"/>
              <w:ind w:firstLine="0" w:firstLineChars="0"/>
              <w:jc w:val="center"/>
              <w:rPr>
                <w:rFonts w:hint="eastAsia" w:ascii="宋体" w:hAnsi="宋体"/>
                <w:sz w:val="21"/>
              </w:rPr>
            </w:pPr>
            <w:r>
              <w:rPr>
                <w:rFonts w:hint="eastAsia" w:ascii="宋体" w:hAnsi="宋体"/>
                <w:sz w:val="21"/>
              </w:rPr>
              <w:t>技术职称</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1B4CCA1D">
            <w:pPr>
              <w:pStyle w:val="13"/>
              <w:spacing w:line="240" w:lineRule="auto"/>
              <w:ind w:firstLine="0" w:firstLineChars="0"/>
              <w:rPr>
                <w:rFonts w:hint="eastAsia" w:ascii="宋体" w:hAnsi="宋体"/>
                <w:sz w:val="21"/>
              </w:rPr>
            </w:pPr>
            <w:r>
              <w:rPr>
                <w:rFonts w:hint="eastAsia" w:ascii="Times New Roman"/>
                <w:sz w:val="21"/>
              </w:rPr>
              <w:t>副主任医师</w:t>
            </w:r>
          </w:p>
        </w:tc>
      </w:tr>
      <w:tr w14:paraId="4A960B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4F702F61">
            <w:pPr>
              <w:pStyle w:val="13"/>
              <w:spacing w:line="240" w:lineRule="auto"/>
              <w:ind w:firstLine="0" w:firstLineChars="0"/>
              <w:jc w:val="center"/>
              <w:rPr>
                <w:rFonts w:hint="eastAsia" w:ascii="宋体" w:hAnsi="宋体"/>
                <w:sz w:val="21"/>
              </w:rPr>
            </w:pPr>
            <w:r>
              <w:rPr>
                <w:rFonts w:hint="eastAsia" w:ascii="宋体" w:hAnsi="宋体"/>
                <w:sz w:val="21"/>
              </w:rPr>
              <w:t>工作单位</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1DD68AC3">
            <w:pPr>
              <w:pStyle w:val="13"/>
              <w:spacing w:line="240" w:lineRule="auto"/>
              <w:ind w:firstLine="0" w:firstLineChars="0"/>
              <w:rPr>
                <w:rFonts w:hint="eastAsia" w:ascii="宋体" w:hAnsi="宋体"/>
                <w:sz w:val="21"/>
              </w:rPr>
            </w:pPr>
            <w:r>
              <w:rPr>
                <w:rFonts w:hint="eastAsia" w:ascii="Times New Roman"/>
                <w:sz w:val="21"/>
              </w:rPr>
              <w:t>西安交通大学</w:t>
            </w:r>
          </w:p>
        </w:tc>
      </w:tr>
      <w:tr w14:paraId="17D4F2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793A3066">
            <w:pPr>
              <w:pStyle w:val="13"/>
              <w:spacing w:line="240" w:lineRule="auto"/>
              <w:ind w:firstLine="0" w:firstLineChars="0"/>
              <w:jc w:val="center"/>
              <w:rPr>
                <w:rFonts w:hint="eastAsia" w:ascii="宋体" w:hAnsi="宋体"/>
                <w:sz w:val="21"/>
              </w:rPr>
            </w:pPr>
            <w:r>
              <w:rPr>
                <w:rFonts w:hint="eastAsia" w:ascii="宋体" w:hAnsi="宋体"/>
                <w:sz w:val="21"/>
              </w:rPr>
              <w:t>完成单位</w:t>
            </w:r>
          </w:p>
        </w:tc>
        <w:tc>
          <w:tcPr>
            <w:tcW w:w="7833" w:type="dxa"/>
            <w:gridSpan w:val="3"/>
            <w:tcBorders>
              <w:top w:val="single" w:color="auto" w:sz="4" w:space="0"/>
              <w:left w:val="single" w:color="auto" w:sz="4" w:space="0"/>
              <w:right w:val="single" w:color="auto" w:sz="8" w:space="0"/>
            </w:tcBorders>
            <w:vAlign w:val="center"/>
          </w:tcPr>
          <w:p w14:paraId="485FA1F4">
            <w:pPr>
              <w:pStyle w:val="13"/>
              <w:spacing w:line="240" w:lineRule="auto"/>
              <w:ind w:firstLine="0" w:firstLineChars="0"/>
              <w:rPr>
                <w:rFonts w:hint="eastAsia" w:ascii="宋体" w:hAnsi="宋体"/>
                <w:sz w:val="21"/>
              </w:rPr>
            </w:pPr>
            <w:r>
              <w:rPr>
                <w:rFonts w:hint="eastAsia" w:ascii="Times New Roman"/>
                <w:sz w:val="21"/>
              </w:rPr>
              <w:t>西安交通大学</w:t>
            </w:r>
          </w:p>
        </w:tc>
      </w:tr>
      <w:tr w14:paraId="56EAAA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tcPr>
          <w:p w14:paraId="1B4DB329">
            <w:pPr>
              <w:pStyle w:val="13"/>
              <w:spacing w:line="240" w:lineRule="auto"/>
              <w:ind w:firstLine="0" w:firstLineChars="0"/>
              <w:rPr>
                <w:rFonts w:ascii="宋体" w:hAnsi="宋体"/>
                <w:sz w:val="21"/>
              </w:rPr>
            </w:pPr>
            <w:r>
              <w:rPr>
                <w:rFonts w:hint="eastAsia" w:ascii="宋体" w:hAnsi="宋体"/>
                <w:sz w:val="21"/>
              </w:rPr>
              <w:t>对本项目主要学术贡献：</w:t>
            </w:r>
          </w:p>
          <w:p w14:paraId="3E2139E5">
            <w:pPr>
              <w:pStyle w:val="13"/>
              <w:spacing w:line="240" w:lineRule="auto"/>
              <w:ind w:firstLine="420"/>
              <w:rPr>
                <w:rFonts w:ascii="宋体" w:hAnsi="宋体"/>
                <w:sz w:val="21"/>
              </w:rPr>
            </w:pPr>
            <w:r>
              <w:rPr>
                <w:rFonts w:hint="eastAsia" w:ascii="宋体" w:hAnsi="宋体"/>
                <w:sz w:val="21"/>
              </w:rPr>
              <w:t>1.本项目核心完成人之一，完成本项目第8篇。</w:t>
            </w:r>
          </w:p>
          <w:p w14:paraId="5077FAD4">
            <w:pPr>
              <w:pStyle w:val="13"/>
              <w:spacing w:line="240" w:lineRule="auto"/>
              <w:ind w:firstLine="420"/>
              <w:rPr>
                <w:rFonts w:hint="eastAsia" w:ascii="宋体" w:hAnsi="宋体"/>
                <w:sz w:val="21"/>
              </w:rPr>
            </w:pPr>
            <w:r>
              <w:rPr>
                <w:rFonts w:hint="eastAsia" w:ascii="宋体" w:hAnsi="宋体"/>
                <w:sz w:val="21"/>
              </w:rPr>
              <w:t>2.主持陕西省科技计划项目《MicroRNA-1292-5p在胃癌中的作用机制研究及其与临床病理因素之间的关系》。</w:t>
            </w:r>
          </w:p>
          <w:p w14:paraId="25DE77D3">
            <w:pPr>
              <w:pStyle w:val="13"/>
              <w:spacing w:line="240" w:lineRule="auto"/>
              <w:ind w:firstLine="0" w:firstLineChars="0"/>
              <w:rPr>
                <w:rFonts w:hint="eastAsia" w:ascii="宋体" w:hAnsi="宋体"/>
                <w:sz w:val="21"/>
              </w:rPr>
            </w:pPr>
          </w:p>
          <w:p w14:paraId="62A7A734">
            <w:pPr>
              <w:pStyle w:val="13"/>
              <w:spacing w:line="240" w:lineRule="auto"/>
              <w:ind w:firstLine="0" w:firstLineChars="0"/>
              <w:rPr>
                <w:rFonts w:hint="eastAsia" w:ascii="宋体" w:hAnsi="宋体"/>
                <w:sz w:val="21"/>
              </w:rPr>
            </w:pPr>
          </w:p>
          <w:p w14:paraId="54C64FA7">
            <w:pPr>
              <w:pStyle w:val="13"/>
              <w:spacing w:line="240" w:lineRule="auto"/>
              <w:ind w:firstLine="0" w:firstLineChars="0"/>
              <w:rPr>
                <w:rFonts w:hint="eastAsia" w:ascii="宋体" w:hAnsi="宋体"/>
                <w:sz w:val="21"/>
              </w:rPr>
            </w:pPr>
          </w:p>
        </w:tc>
      </w:tr>
    </w:tbl>
    <w:p w14:paraId="66B5AD30">
      <w:pPr>
        <w:pStyle w:val="13"/>
        <w:spacing w:line="240" w:lineRule="auto"/>
        <w:ind w:firstLine="0" w:firstLineChars="0"/>
        <w:jc w:val="center"/>
        <w:rPr>
          <w:rFonts w:hint="eastAsia" w:ascii="宋体" w:hAnsi="宋体"/>
          <w:sz w:val="28"/>
        </w:rPr>
      </w:pPr>
    </w:p>
    <w:p w14:paraId="614E0598">
      <w:pPr>
        <w:pStyle w:val="13"/>
        <w:spacing w:line="240" w:lineRule="auto"/>
        <w:ind w:firstLine="0" w:firstLineChars="0"/>
        <w:jc w:val="center"/>
        <w:rPr>
          <w:rFonts w:hint="eastAsia" w:ascii="宋体" w:hAnsi="宋体"/>
          <w:sz w:val="28"/>
        </w:rPr>
      </w:pPr>
    </w:p>
    <w:tbl>
      <w:tblPr>
        <w:tblStyle w:val="30"/>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3FF978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vAlign w:val="center"/>
          </w:tcPr>
          <w:p w14:paraId="7EC2C6D2">
            <w:pPr>
              <w:pStyle w:val="13"/>
              <w:spacing w:line="240" w:lineRule="auto"/>
              <w:ind w:firstLine="0" w:firstLineChars="0"/>
              <w:jc w:val="center"/>
              <w:rPr>
                <w:rFonts w:hint="eastAsia" w:ascii="宋体" w:hAnsi="宋体"/>
                <w:sz w:val="21"/>
              </w:rPr>
            </w:pPr>
            <w:r>
              <w:rPr>
                <w:rFonts w:hint="eastAsia" w:ascii="宋体" w:hAnsi="宋体"/>
                <w:sz w:val="21"/>
              </w:rPr>
              <w:t>姓    名</w:t>
            </w:r>
          </w:p>
        </w:tc>
        <w:tc>
          <w:tcPr>
            <w:tcW w:w="2646" w:type="dxa"/>
            <w:tcBorders>
              <w:top w:val="single" w:color="auto" w:sz="8" w:space="0"/>
              <w:left w:val="single" w:color="auto" w:sz="4" w:space="0"/>
              <w:bottom w:val="single" w:color="auto" w:sz="4" w:space="0"/>
              <w:right w:val="single" w:color="auto" w:sz="4" w:space="0"/>
            </w:tcBorders>
            <w:vAlign w:val="center"/>
          </w:tcPr>
          <w:p w14:paraId="34C8B540">
            <w:pPr>
              <w:pStyle w:val="13"/>
              <w:spacing w:line="240" w:lineRule="auto"/>
              <w:ind w:firstLine="0" w:firstLineChars="0"/>
              <w:jc w:val="center"/>
              <w:rPr>
                <w:rFonts w:hint="eastAsia" w:ascii="宋体" w:hAnsi="宋体"/>
                <w:sz w:val="21"/>
              </w:rPr>
            </w:pPr>
            <w:r>
              <w:rPr>
                <w:rFonts w:hint="eastAsia" w:ascii="宋体" w:hAnsi="宋体"/>
                <w:sz w:val="21"/>
              </w:rPr>
              <w:t>陈芬荣</w:t>
            </w:r>
          </w:p>
        </w:tc>
        <w:tc>
          <w:tcPr>
            <w:tcW w:w="1062" w:type="dxa"/>
            <w:tcBorders>
              <w:top w:val="single" w:color="auto" w:sz="8" w:space="0"/>
              <w:left w:val="single" w:color="auto" w:sz="4" w:space="0"/>
              <w:bottom w:val="single" w:color="auto" w:sz="4" w:space="0"/>
              <w:right w:val="single" w:color="auto" w:sz="4" w:space="0"/>
            </w:tcBorders>
            <w:vAlign w:val="center"/>
          </w:tcPr>
          <w:p w14:paraId="47033EB6">
            <w:pPr>
              <w:pStyle w:val="13"/>
              <w:spacing w:line="240" w:lineRule="auto"/>
              <w:ind w:firstLine="0" w:firstLineChars="0"/>
              <w:rPr>
                <w:rFonts w:hint="eastAsia" w:ascii="宋体" w:hAnsi="宋体"/>
                <w:sz w:val="21"/>
              </w:rPr>
            </w:pPr>
            <w:r>
              <w:rPr>
                <w:rFonts w:hint="eastAsia" w:ascii="宋体" w:hAnsi="宋体"/>
                <w:sz w:val="21"/>
              </w:rPr>
              <w:t>排    名</w:t>
            </w:r>
          </w:p>
        </w:tc>
        <w:tc>
          <w:tcPr>
            <w:tcW w:w="4125" w:type="dxa"/>
            <w:tcBorders>
              <w:top w:val="single" w:color="auto" w:sz="8" w:space="0"/>
              <w:left w:val="single" w:color="auto" w:sz="4" w:space="0"/>
              <w:bottom w:val="single" w:color="auto" w:sz="4" w:space="0"/>
              <w:right w:val="single" w:color="auto" w:sz="8" w:space="0"/>
            </w:tcBorders>
            <w:vAlign w:val="center"/>
          </w:tcPr>
          <w:p w14:paraId="28CF3194">
            <w:pPr>
              <w:pStyle w:val="13"/>
              <w:spacing w:line="240" w:lineRule="auto"/>
              <w:ind w:firstLine="0" w:firstLineChars="0"/>
              <w:jc w:val="center"/>
              <w:rPr>
                <w:rFonts w:hint="eastAsia" w:ascii="宋体" w:hAnsi="宋体"/>
                <w:sz w:val="21"/>
              </w:rPr>
            </w:pPr>
            <w:r>
              <w:rPr>
                <w:rFonts w:hint="eastAsia" w:ascii="宋体" w:hAnsi="宋体"/>
                <w:sz w:val="21"/>
              </w:rPr>
              <w:t>5</w:t>
            </w:r>
          </w:p>
        </w:tc>
      </w:tr>
      <w:tr w14:paraId="2CA070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59A69BB7">
            <w:pPr>
              <w:pStyle w:val="13"/>
              <w:spacing w:line="240" w:lineRule="auto"/>
              <w:ind w:firstLine="0" w:firstLineChars="0"/>
              <w:jc w:val="center"/>
              <w:rPr>
                <w:rFonts w:hint="eastAsia" w:ascii="宋体" w:hAnsi="宋体"/>
                <w:sz w:val="21"/>
              </w:rPr>
            </w:pPr>
            <w:r>
              <w:rPr>
                <w:rFonts w:ascii="宋体" w:hAnsi="宋体"/>
                <w:sz w:val="21"/>
              </w:rPr>
              <w:t>行政职务</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5C5848CC">
            <w:pPr>
              <w:pStyle w:val="13"/>
              <w:spacing w:line="240" w:lineRule="auto"/>
              <w:ind w:firstLine="0" w:firstLineChars="0"/>
              <w:rPr>
                <w:rFonts w:hint="eastAsia" w:ascii="宋体" w:hAnsi="宋体"/>
                <w:sz w:val="21"/>
              </w:rPr>
            </w:pPr>
            <w:r>
              <w:rPr>
                <w:rFonts w:hint="eastAsia" w:ascii="宋体" w:hAnsi="宋体"/>
                <w:sz w:val="21"/>
              </w:rPr>
              <w:t>无</w:t>
            </w:r>
          </w:p>
        </w:tc>
      </w:tr>
      <w:tr w14:paraId="78D957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188FC232">
            <w:pPr>
              <w:pStyle w:val="13"/>
              <w:spacing w:line="240" w:lineRule="auto"/>
              <w:ind w:firstLine="0" w:firstLineChars="0"/>
              <w:jc w:val="center"/>
              <w:rPr>
                <w:rFonts w:hint="eastAsia" w:ascii="宋体" w:hAnsi="宋体"/>
                <w:sz w:val="21"/>
              </w:rPr>
            </w:pPr>
            <w:r>
              <w:rPr>
                <w:rFonts w:hint="eastAsia" w:ascii="宋体" w:hAnsi="宋体"/>
                <w:sz w:val="21"/>
              </w:rPr>
              <w:t>技术职称</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754E36E9">
            <w:pPr>
              <w:pStyle w:val="13"/>
              <w:spacing w:line="240" w:lineRule="auto"/>
              <w:ind w:firstLine="0" w:firstLineChars="0"/>
              <w:rPr>
                <w:rFonts w:hint="eastAsia" w:ascii="宋体" w:hAnsi="宋体"/>
                <w:sz w:val="21"/>
              </w:rPr>
            </w:pPr>
            <w:r>
              <w:rPr>
                <w:rFonts w:hint="eastAsia" w:ascii="Times New Roman"/>
                <w:sz w:val="21"/>
              </w:rPr>
              <w:t>副主任医师</w:t>
            </w:r>
          </w:p>
        </w:tc>
      </w:tr>
      <w:tr w14:paraId="427557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2C4ED8F8">
            <w:pPr>
              <w:pStyle w:val="13"/>
              <w:spacing w:line="240" w:lineRule="auto"/>
              <w:ind w:firstLine="0" w:firstLineChars="0"/>
              <w:jc w:val="center"/>
              <w:rPr>
                <w:rFonts w:hint="eastAsia" w:ascii="宋体" w:hAnsi="宋体"/>
                <w:sz w:val="21"/>
              </w:rPr>
            </w:pPr>
            <w:r>
              <w:rPr>
                <w:rFonts w:hint="eastAsia" w:ascii="宋体" w:hAnsi="宋体"/>
                <w:sz w:val="21"/>
              </w:rPr>
              <w:t>工作单位</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3018214A">
            <w:pPr>
              <w:pStyle w:val="13"/>
              <w:spacing w:line="240" w:lineRule="auto"/>
              <w:ind w:firstLine="0" w:firstLineChars="0"/>
              <w:rPr>
                <w:rFonts w:hint="eastAsia" w:ascii="宋体" w:hAnsi="宋体"/>
                <w:sz w:val="21"/>
              </w:rPr>
            </w:pPr>
            <w:r>
              <w:rPr>
                <w:rFonts w:hint="eastAsia" w:ascii="Times New Roman"/>
                <w:sz w:val="21"/>
              </w:rPr>
              <w:t>西安交通大学</w:t>
            </w:r>
          </w:p>
        </w:tc>
      </w:tr>
      <w:tr w14:paraId="6E16B3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0B072F24">
            <w:pPr>
              <w:pStyle w:val="13"/>
              <w:spacing w:line="240" w:lineRule="auto"/>
              <w:ind w:firstLine="0" w:firstLineChars="0"/>
              <w:jc w:val="center"/>
              <w:rPr>
                <w:rFonts w:hint="eastAsia" w:ascii="宋体" w:hAnsi="宋体"/>
                <w:sz w:val="21"/>
              </w:rPr>
            </w:pPr>
            <w:r>
              <w:rPr>
                <w:rFonts w:hint="eastAsia" w:ascii="宋体" w:hAnsi="宋体"/>
                <w:sz w:val="21"/>
              </w:rPr>
              <w:t>完成单位</w:t>
            </w:r>
          </w:p>
        </w:tc>
        <w:tc>
          <w:tcPr>
            <w:tcW w:w="7833" w:type="dxa"/>
            <w:gridSpan w:val="3"/>
            <w:tcBorders>
              <w:top w:val="single" w:color="auto" w:sz="4" w:space="0"/>
              <w:left w:val="single" w:color="auto" w:sz="4" w:space="0"/>
              <w:right w:val="single" w:color="auto" w:sz="8" w:space="0"/>
            </w:tcBorders>
            <w:vAlign w:val="center"/>
          </w:tcPr>
          <w:p w14:paraId="6FC7521A">
            <w:pPr>
              <w:pStyle w:val="13"/>
              <w:spacing w:line="240" w:lineRule="auto"/>
              <w:ind w:firstLine="0" w:firstLineChars="0"/>
              <w:rPr>
                <w:rFonts w:hint="eastAsia" w:ascii="宋体" w:hAnsi="宋体"/>
                <w:sz w:val="21"/>
              </w:rPr>
            </w:pPr>
            <w:r>
              <w:rPr>
                <w:rFonts w:hint="eastAsia" w:ascii="Times New Roman"/>
                <w:sz w:val="21"/>
              </w:rPr>
              <w:t>西安交通大学</w:t>
            </w:r>
          </w:p>
        </w:tc>
      </w:tr>
      <w:tr w14:paraId="7F288B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tcPr>
          <w:p w14:paraId="68F09D94">
            <w:pPr>
              <w:pStyle w:val="13"/>
              <w:spacing w:line="240" w:lineRule="auto"/>
              <w:ind w:firstLine="0" w:firstLineChars="0"/>
              <w:rPr>
                <w:rFonts w:hint="eastAsia" w:ascii="宋体" w:hAnsi="宋体"/>
                <w:sz w:val="21"/>
              </w:rPr>
            </w:pPr>
            <w:r>
              <w:rPr>
                <w:rFonts w:hint="eastAsia" w:ascii="宋体" w:hAnsi="宋体"/>
                <w:sz w:val="21"/>
              </w:rPr>
              <w:t>对本项目主要学术贡献：</w:t>
            </w:r>
          </w:p>
          <w:p w14:paraId="1F81100F">
            <w:pPr>
              <w:pStyle w:val="13"/>
              <w:ind w:firstLine="420"/>
              <w:rPr>
                <w:rFonts w:hint="eastAsia" w:ascii="宋体" w:hAnsi="宋体"/>
                <w:sz w:val="21"/>
              </w:rPr>
            </w:pPr>
            <w:r>
              <w:rPr>
                <w:rFonts w:hint="eastAsia" w:ascii="宋体" w:hAnsi="宋体"/>
                <w:sz w:val="21"/>
              </w:rPr>
              <w:t>1.作为本项目第三完成人，对“分子机制与靶向治疗新发现”做出了创造性贡献。系统开展了食管癌与胃癌发病机制的基础研究，深入探索了非编码RNA及表观遗传调控在肿瘤进展中的作用，为早癌血清学筛查提供了新型分子靶点。</w:t>
            </w:r>
          </w:p>
          <w:p w14:paraId="3F415AEF">
            <w:pPr>
              <w:pStyle w:val="13"/>
              <w:ind w:firstLine="420"/>
              <w:rPr>
                <w:rFonts w:ascii="宋体" w:hAnsi="宋体"/>
                <w:sz w:val="21"/>
              </w:rPr>
            </w:pPr>
            <w:r>
              <w:rPr>
                <w:rFonts w:hint="eastAsia" w:ascii="宋体" w:hAnsi="宋体"/>
                <w:sz w:val="21"/>
              </w:rPr>
              <w:t>2。代表性论文9的重要作者，该研究揭示了RP11-81H3.2作为致癌基因通过miRNA交互网络促进胃癌进展的机制。</w:t>
            </w:r>
          </w:p>
          <w:p w14:paraId="2000E7EA">
            <w:pPr>
              <w:pStyle w:val="13"/>
              <w:ind w:firstLine="420"/>
              <w:rPr>
                <w:rFonts w:hint="eastAsia" w:ascii="宋体" w:hAnsi="宋体"/>
                <w:sz w:val="21"/>
              </w:rPr>
            </w:pPr>
            <w:r>
              <w:rPr>
                <w:rFonts w:hint="eastAsia" w:ascii="宋体" w:hAnsi="宋体"/>
                <w:sz w:val="21"/>
              </w:rPr>
              <w:t>3.参与该项目多项机制研究，共发表SCI论文2篇，为理解上消化道早癌的分子基础及开发早期诊断标志物提供了关键实验依据和理论支持。</w:t>
            </w:r>
          </w:p>
        </w:tc>
      </w:tr>
    </w:tbl>
    <w:p w14:paraId="1EBCF549">
      <w:pPr>
        <w:pStyle w:val="13"/>
        <w:spacing w:line="240" w:lineRule="auto"/>
        <w:ind w:firstLine="0" w:firstLineChars="0"/>
        <w:jc w:val="center"/>
        <w:rPr>
          <w:rFonts w:hint="eastAsia" w:ascii="宋体" w:hAnsi="宋体"/>
          <w:sz w:val="28"/>
        </w:rPr>
      </w:pPr>
    </w:p>
    <w:p w14:paraId="4FA43E85">
      <w:pPr>
        <w:pStyle w:val="13"/>
        <w:spacing w:line="240" w:lineRule="auto"/>
        <w:ind w:firstLine="0" w:firstLineChars="0"/>
        <w:jc w:val="center"/>
        <w:rPr>
          <w:rFonts w:hint="eastAsia" w:ascii="宋体" w:hAnsi="宋体"/>
          <w:sz w:val="28"/>
        </w:rPr>
      </w:pPr>
    </w:p>
    <w:tbl>
      <w:tblPr>
        <w:tblStyle w:val="30"/>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5340DB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vAlign w:val="center"/>
          </w:tcPr>
          <w:p w14:paraId="7B0480DC">
            <w:pPr>
              <w:pStyle w:val="13"/>
              <w:spacing w:line="240" w:lineRule="auto"/>
              <w:ind w:firstLine="0" w:firstLineChars="0"/>
              <w:jc w:val="center"/>
              <w:rPr>
                <w:rFonts w:hint="eastAsia" w:ascii="宋体" w:hAnsi="宋体"/>
                <w:sz w:val="21"/>
              </w:rPr>
            </w:pPr>
            <w:r>
              <w:rPr>
                <w:rFonts w:hint="eastAsia" w:ascii="宋体" w:hAnsi="宋体"/>
                <w:sz w:val="21"/>
              </w:rPr>
              <w:t>姓    名</w:t>
            </w:r>
          </w:p>
        </w:tc>
        <w:tc>
          <w:tcPr>
            <w:tcW w:w="2646" w:type="dxa"/>
            <w:tcBorders>
              <w:top w:val="single" w:color="auto" w:sz="8" w:space="0"/>
              <w:left w:val="single" w:color="auto" w:sz="4" w:space="0"/>
              <w:bottom w:val="single" w:color="auto" w:sz="4" w:space="0"/>
              <w:right w:val="single" w:color="auto" w:sz="4" w:space="0"/>
            </w:tcBorders>
            <w:vAlign w:val="center"/>
          </w:tcPr>
          <w:p w14:paraId="7A40F6E6">
            <w:pPr>
              <w:pStyle w:val="13"/>
              <w:spacing w:line="240" w:lineRule="auto"/>
              <w:ind w:firstLine="0" w:firstLineChars="0"/>
              <w:jc w:val="center"/>
              <w:rPr>
                <w:rFonts w:hint="eastAsia" w:ascii="宋体" w:hAnsi="宋体"/>
                <w:sz w:val="21"/>
              </w:rPr>
            </w:pPr>
            <w:r>
              <w:rPr>
                <w:rFonts w:hint="eastAsia" w:ascii="宋体" w:hAnsi="宋体"/>
                <w:sz w:val="21"/>
              </w:rPr>
              <w:t>姜炅</w:t>
            </w:r>
          </w:p>
        </w:tc>
        <w:tc>
          <w:tcPr>
            <w:tcW w:w="1062" w:type="dxa"/>
            <w:tcBorders>
              <w:top w:val="single" w:color="auto" w:sz="8" w:space="0"/>
              <w:left w:val="single" w:color="auto" w:sz="4" w:space="0"/>
              <w:bottom w:val="single" w:color="auto" w:sz="4" w:space="0"/>
              <w:right w:val="single" w:color="auto" w:sz="4" w:space="0"/>
            </w:tcBorders>
            <w:vAlign w:val="center"/>
          </w:tcPr>
          <w:p w14:paraId="12425164">
            <w:pPr>
              <w:pStyle w:val="13"/>
              <w:spacing w:line="240" w:lineRule="auto"/>
              <w:ind w:firstLine="0" w:firstLineChars="0"/>
              <w:rPr>
                <w:rFonts w:hint="eastAsia" w:ascii="宋体" w:hAnsi="宋体"/>
                <w:sz w:val="21"/>
              </w:rPr>
            </w:pPr>
            <w:r>
              <w:rPr>
                <w:rFonts w:hint="eastAsia" w:ascii="宋体" w:hAnsi="宋体"/>
                <w:sz w:val="21"/>
              </w:rPr>
              <w:t>排    名</w:t>
            </w:r>
          </w:p>
        </w:tc>
        <w:tc>
          <w:tcPr>
            <w:tcW w:w="4125" w:type="dxa"/>
            <w:tcBorders>
              <w:top w:val="single" w:color="auto" w:sz="8" w:space="0"/>
              <w:left w:val="single" w:color="auto" w:sz="4" w:space="0"/>
              <w:bottom w:val="single" w:color="auto" w:sz="4" w:space="0"/>
              <w:right w:val="single" w:color="auto" w:sz="8" w:space="0"/>
            </w:tcBorders>
            <w:vAlign w:val="center"/>
          </w:tcPr>
          <w:p w14:paraId="0F45472D">
            <w:pPr>
              <w:pStyle w:val="13"/>
              <w:spacing w:line="240" w:lineRule="auto"/>
              <w:ind w:firstLine="0" w:firstLineChars="0"/>
              <w:jc w:val="center"/>
              <w:rPr>
                <w:rFonts w:hint="eastAsia" w:ascii="宋体" w:hAnsi="宋体"/>
                <w:sz w:val="21"/>
              </w:rPr>
            </w:pPr>
            <w:r>
              <w:rPr>
                <w:rFonts w:hint="eastAsia" w:ascii="宋体" w:hAnsi="宋体"/>
                <w:sz w:val="21"/>
              </w:rPr>
              <w:t>6</w:t>
            </w:r>
          </w:p>
        </w:tc>
      </w:tr>
      <w:tr w14:paraId="0CF117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26AB1EBF">
            <w:pPr>
              <w:pStyle w:val="13"/>
              <w:spacing w:line="240" w:lineRule="auto"/>
              <w:ind w:firstLine="0" w:firstLineChars="0"/>
              <w:jc w:val="center"/>
              <w:rPr>
                <w:rFonts w:hint="eastAsia" w:ascii="宋体" w:hAnsi="宋体"/>
                <w:sz w:val="21"/>
              </w:rPr>
            </w:pPr>
            <w:r>
              <w:rPr>
                <w:rFonts w:ascii="宋体" w:hAnsi="宋体"/>
                <w:sz w:val="21"/>
              </w:rPr>
              <w:t>行政职务</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2D83AF35">
            <w:pPr>
              <w:pStyle w:val="13"/>
              <w:spacing w:line="240" w:lineRule="auto"/>
              <w:ind w:firstLine="0" w:firstLineChars="0"/>
              <w:rPr>
                <w:rFonts w:hint="eastAsia" w:ascii="宋体" w:hAnsi="宋体"/>
                <w:sz w:val="21"/>
              </w:rPr>
            </w:pPr>
            <w:r>
              <w:rPr>
                <w:rFonts w:hint="eastAsia" w:ascii="宋体" w:hAnsi="宋体"/>
                <w:sz w:val="21"/>
              </w:rPr>
              <w:t>无</w:t>
            </w:r>
          </w:p>
        </w:tc>
      </w:tr>
      <w:tr w14:paraId="6391D1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5E5BE798">
            <w:pPr>
              <w:pStyle w:val="13"/>
              <w:spacing w:line="240" w:lineRule="auto"/>
              <w:ind w:firstLine="0" w:firstLineChars="0"/>
              <w:jc w:val="center"/>
              <w:rPr>
                <w:rFonts w:hint="eastAsia" w:ascii="宋体" w:hAnsi="宋体"/>
                <w:sz w:val="21"/>
              </w:rPr>
            </w:pPr>
            <w:r>
              <w:rPr>
                <w:rFonts w:hint="eastAsia" w:ascii="宋体" w:hAnsi="宋体"/>
                <w:sz w:val="21"/>
              </w:rPr>
              <w:t>技术职称</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4297566D">
            <w:pPr>
              <w:pStyle w:val="13"/>
              <w:spacing w:line="240" w:lineRule="auto"/>
              <w:ind w:firstLine="0" w:firstLineChars="0"/>
              <w:rPr>
                <w:rFonts w:hint="eastAsia" w:ascii="宋体" w:hAnsi="宋体"/>
                <w:sz w:val="21"/>
              </w:rPr>
            </w:pPr>
            <w:r>
              <w:rPr>
                <w:rFonts w:hint="eastAsia" w:ascii="Times New Roman"/>
                <w:sz w:val="21"/>
              </w:rPr>
              <w:t>主治医师</w:t>
            </w:r>
          </w:p>
        </w:tc>
      </w:tr>
      <w:tr w14:paraId="18BD36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2337D84F">
            <w:pPr>
              <w:pStyle w:val="13"/>
              <w:spacing w:line="240" w:lineRule="auto"/>
              <w:ind w:firstLine="0" w:firstLineChars="0"/>
              <w:jc w:val="center"/>
              <w:rPr>
                <w:rFonts w:hint="eastAsia" w:ascii="宋体" w:hAnsi="宋体"/>
                <w:sz w:val="21"/>
              </w:rPr>
            </w:pPr>
            <w:r>
              <w:rPr>
                <w:rFonts w:hint="eastAsia" w:ascii="宋体" w:hAnsi="宋体"/>
                <w:sz w:val="21"/>
              </w:rPr>
              <w:t>工作单位</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7F059757">
            <w:pPr>
              <w:pStyle w:val="13"/>
              <w:spacing w:line="240" w:lineRule="auto"/>
              <w:ind w:firstLine="0" w:firstLineChars="0"/>
              <w:rPr>
                <w:rFonts w:hint="eastAsia" w:ascii="宋体" w:hAnsi="宋体"/>
                <w:sz w:val="21"/>
              </w:rPr>
            </w:pPr>
            <w:r>
              <w:rPr>
                <w:rFonts w:hint="eastAsia" w:ascii="Times New Roman"/>
                <w:sz w:val="21"/>
              </w:rPr>
              <w:t>西安交通大学</w:t>
            </w:r>
          </w:p>
        </w:tc>
      </w:tr>
      <w:tr w14:paraId="0AAC6C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3B9310DA">
            <w:pPr>
              <w:pStyle w:val="13"/>
              <w:spacing w:line="240" w:lineRule="auto"/>
              <w:ind w:firstLine="0" w:firstLineChars="0"/>
              <w:jc w:val="center"/>
              <w:rPr>
                <w:rFonts w:hint="eastAsia" w:ascii="宋体" w:hAnsi="宋体"/>
                <w:sz w:val="21"/>
              </w:rPr>
            </w:pPr>
            <w:r>
              <w:rPr>
                <w:rFonts w:hint="eastAsia" w:ascii="宋体" w:hAnsi="宋体"/>
                <w:sz w:val="21"/>
              </w:rPr>
              <w:t>完成单位</w:t>
            </w:r>
          </w:p>
        </w:tc>
        <w:tc>
          <w:tcPr>
            <w:tcW w:w="7833" w:type="dxa"/>
            <w:gridSpan w:val="3"/>
            <w:tcBorders>
              <w:top w:val="single" w:color="auto" w:sz="4" w:space="0"/>
              <w:left w:val="single" w:color="auto" w:sz="4" w:space="0"/>
              <w:right w:val="single" w:color="auto" w:sz="8" w:space="0"/>
            </w:tcBorders>
            <w:vAlign w:val="center"/>
          </w:tcPr>
          <w:p w14:paraId="53B8A71B">
            <w:pPr>
              <w:pStyle w:val="13"/>
              <w:spacing w:line="240" w:lineRule="auto"/>
              <w:ind w:firstLine="0" w:firstLineChars="0"/>
              <w:rPr>
                <w:rFonts w:hint="eastAsia" w:ascii="宋体" w:hAnsi="宋体"/>
                <w:sz w:val="21"/>
              </w:rPr>
            </w:pPr>
            <w:r>
              <w:rPr>
                <w:rFonts w:hint="eastAsia" w:ascii="Times New Roman"/>
                <w:sz w:val="21"/>
              </w:rPr>
              <w:t>西安交通大学</w:t>
            </w:r>
          </w:p>
        </w:tc>
      </w:tr>
      <w:tr w14:paraId="72D927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tcPr>
          <w:p w14:paraId="2C882349">
            <w:pPr>
              <w:pStyle w:val="13"/>
              <w:spacing w:line="240" w:lineRule="auto"/>
              <w:ind w:firstLine="0" w:firstLineChars="0"/>
              <w:rPr>
                <w:rFonts w:hint="eastAsia" w:ascii="宋体" w:hAnsi="宋体"/>
                <w:sz w:val="21"/>
              </w:rPr>
            </w:pPr>
            <w:r>
              <w:rPr>
                <w:rFonts w:hint="eastAsia" w:ascii="宋体" w:hAnsi="宋体"/>
                <w:sz w:val="21"/>
              </w:rPr>
              <w:t>对本项目主要学术贡献：</w:t>
            </w:r>
          </w:p>
          <w:p w14:paraId="42A9480E">
            <w:pPr>
              <w:pStyle w:val="13"/>
              <w:ind w:firstLine="420"/>
              <w:rPr>
                <w:rFonts w:hint="eastAsia" w:ascii="宋体" w:hAnsi="宋体"/>
                <w:sz w:val="21"/>
              </w:rPr>
            </w:pPr>
            <w:r>
              <w:rPr>
                <w:rFonts w:hint="eastAsia" w:ascii="宋体" w:hAnsi="宋体"/>
                <w:sz w:val="21"/>
              </w:rPr>
              <w:t>1.本项目主要完成人之一，对"分子机制与靶向治疗新发现"和"内镜诊疗技术优化与标准化"做出了创造性贡献。深入参与了胃癌发病机制研究，特别是TLR7在胃癌中的表达及作用机制探索；同时承担了早癌内镜诊断规范流程的建立与技术创新工作，并参与AI辅助诊断系统的开发。</w:t>
            </w:r>
          </w:p>
          <w:p w14:paraId="733E28A2">
            <w:pPr>
              <w:pStyle w:val="13"/>
              <w:ind w:firstLine="420"/>
              <w:rPr>
                <w:rFonts w:hint="eastAsia" w:ascii="宋体" w:hAnsi="宋体"/>
                <w:sz w:val="21"/>
              </w:rPr>
            </w:pPr>
            <w:r>
              <w:rPr>
                <w:rFonts w:hint="eastAsia" w:ascii="宋体" w:hAnsi="宋体"/>
                <w:sz w:val="21"/>
              </w:rPr>
              <w:t>2.代表性论文10的重要作者，同时也是发明专利"基于目标检测算法的早期胃癌内镜实时辅助检测系统"的主要发明人之一。</w:t>
            </w:r>
          </w:p>
          <w:p w14:paraId="61B8333C">
            <w:pPr>
              <w:pStyle w:val="13"/>
              <w:spacing w:line="240" w:lineRule="auto"/>
              <w:ind w:firstLine="420"/>
              <w:rPr>
                <w:rFonts w:hint="eastAsia" w:ascii="宋体" w:hAnsi="宋体"/>
                <w:sz w:val="21"/>
              </w:rPr>
            </w:pPr>
            <w:r>
              <w:rPr>
                <w:rFonts w:hint="eastAsia" w:ascii="宋体" w:hAnsi="宋体"/>
                <w:sz w:val="21"/>
              </w:rPr>
              <w:t>3.项目中以第一/通讯作者发表SCI论文2篇，为内镜技术创新和分子机制研究提供了关键支撑。病机制研究，发表了相关CSI论文2篇。</w:t>
            </w:r>
          </w:p>
          <w:p w14:paraId="38450BBC">
            <w:pPr>
              <w:pStyle w:val="13"/>
              <w:spacing w:line="240" w:lineRule="auto"/>
              <w:ind w:firstLine="0" w:firstLineChars="0"/>
              <w:rPr>
                <w:rFonts w:hint="eastAsia" w:ascii="宋体" w:hAnsi="宋体"/>
                <w:sz w:val="21"/>
              </w:rPr>
            </w:pPr>
          </w:p>
          <w:p w14:paraId="2B19D41B">
            <w:pPr>
              <w:pStyle w:val="13"/>
              <w:spacing w:line="240" w:lineRule="auto"/>
              <w:ind w:firstLine="0" w:firstLineChars="0"/>
              <w:rPr>
                <w:rFonts w:hint="eastAsia" w:ascii="宋体" w:hAnsi="宋体"/>
                <w:sz w:val="21"/>
              </w:rPr>
            </w:pPr>
          </w:p>
          <w:p w14:paraId="37669BCD">
            <w:pPr>
              <w:pStyle w:val="13"/>
              <w:spacing w:line="240" w:lineRule="auto"/>
              <w:ind w:firstLine="0" w:firstLineChars="0"/>
              <w:rPr>
                <w:rFonts w:hint="eastAsia" w:ascii="宋体" w:hAnsi="宋体"/>
                <w:sz w:val="21"/>
              </w:rPr>
            </w:pPr>
          </w:p>
        </w:tc>
      </w:tr>
    </w:tbl>
    <w:p w14:paraId="3FE06B90">
      <w:pPr>
        <w:pStyle w:val="13"/>
        <w:spacing w:line="240" w:lineRule="auto"/>
        <w:ind w:firstLine="0" w:firstLineChars="0"/>
        <w:jc w:val="center"/>
        <w:rPr>
          <w:rFonts w:ascii="宋体" w:hAnsi="宋体"/>
          <w:sz w:val="28"/>
        </w:rPr>
      </w:pPr>
    </w:p>
    <w:tbl>
      <w:tblPr>
        <w:tblStyle w:val="30"/>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12E9B9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vAlign w:val="center"/>
          </w:tcPr>
          <w:p w14:paraId="21823EC5">
            <w:pPr>
              <w:pStyle w:val="13"/>
              <w:spacing w:line="240" w:lineRule="auto"/>
              <w:ind w:firstLine="0" w:firstLineChars="0"/>
              <w:jc w:val="center"/>
              <w:rPr>
                <w:rFonts w:hint="eastAsia" w:ascii="宋体" w:hAnsi="宋体"/>
                <w:sz w:val="21"/>
              </w:rPr>
            </w:pPr>
            <w:r>
              <w:rPr>
                <w:rFonts w:hint="eastAsia" w:ascii="宋体" w:hAnsi="宋体"/>
                <w:sz w:val="21"/>
              </w:rPr>
              <w:t>姓    名</w:t>
            </w:r>
          </w:p>
        </w:tc>
        <w:tc>
          <w:tcPr>
            <w:tcW w:w="2646" w:type="dxa"/>
            <w:tcBorders>
              <w:top w:val="single" w:color="auto" w:sz="8" w:space="0"/>
              <w:left w:val="single" w:color="auto" w:sz="4" w:space="0"/>
              <w:bottom w:val="single" w:color="auto" w:sz="4" w:space="0"/>
              <w:right w:val="single" w:color="auto" w:sz="4" w:space="0"/>
            </w:tcBorders>
            <w:vAlign w:val="center"/>
          </w:tcPr>
          <w:p w14:paraId="1CAECEA1">
            <w:pPr>
              <w:pStyle w:val="13"/>
              <w:spacing w:line="240" w:lineRule="auto"/>
              <w:ind w:firstLine="0" w:firstLineChars="0"/>
              <w:jc w:val="center"/>
              <w:rPr>
                <w:rFonts w:hint="eastAsia" w:ascii="宋体" w:hAnsi="宋体"/>
                <w:sz w:val="21"/>
              </w:rPr>
            </w:pPr>
            <w:r>
              <w:rPr>
                <w:rFonts w:hint="eastAsia" w:ascii="宋体" w:hAnsi="宋体"/>
                <w:sz w:val="21"/>
              </w:rPr>
              <w:t>徐正水</w:t>
            </w:r>
          </w:p>
        </w:tc>
        <w:tc>
          <w:tcPr>
            <w:tcW w:w="1062" w:type="dxa"/>
            <w:tcBorders>
              <w:top w:val="single" w:color="auto" w:sz="8" w:space="0"/>
              <w:left w:val="single" w:color="auto" w:sz="4" w:space="0"/>
              <w:bottom w:val="single" w:color="auto" w:sz="4" w:space="0"/>
              <w:right w:val="single" w:color="auto" w:sz="4" w:space="0"/>
            </w:tcBorders>
            <w:vAlign w:val="center"/>
          </w:tcPr>
          <w:p w14:paraId="7939BFC4">
            <w:pPr>
              <w:pStyle w:val="13"/>
              <w:spacing w:line="240" w:lineRule="auto"/>
              <w:ind w:firstLine="0" w:firstLineChars="0"/>
              <w:rPr>
                <w:rFonts w:hint="eastAsia" w:ascii="宋体" w:hAnsi="宋体"/>
                <w:sz w:val="21"/>
              </w:rPr>
            </w:pPr>
            <w:r>
              <w:rPr>
                <w:rFonts w:hint="eastAsia" w:ascii="宋体" w:hAnsi="宋体"/>
                <w:sz w:val="21"/>
              </w:rPr>
              <w:t>排    名</w:t>
            </w:r>
          </w:p>
        </w:tc>
        <w:tc>
          <w:tcPr>
            <w:tcW w:w="4125" w:type="dxa"/>
            <w:tcBorders>
              <w:top w:val="single" w:color="auto" w:sz="8" w:space="0"/>
              <w:left w:val="single" w:color="auto" w:sz="4" w:space="0"/>
              <w:bottom w:val="single" w:color="auto" w:sz="4" w:space="0"/>
              <w:right w:val="single" w:color="auto" w:sz="8" w:space="0"/>
            </w:tcBorders>
            <w:vAlign w:val="center"/>
          </w:tcPr>
          <w:p w14:paraId="377EB4C5">
            <w:pPr>
              <w:pStyle w:val="13"/>
              <w:spacing w:line="240" w:lineRule="auto"/>
              <w:ind w:firstLine="0" w:firstLineChars="0"/>
              <w:jc w:val="center"/>
              <w:rPr>
                <w:rFonts w:hint="eastAsia" w:ascii="宋体" w:hAnsi="宋体"/>
                <w:sz w:val="21"/>
              </w:rPr>
            </w:pPr>
            <w:r>
              <w:rPr>
                <w:rFonts w:hint="eastAsia" w:ascii="宋体" w:hAnsi="宋体"/>
                <w:sz w:val="21"/>
              </w:rPr>
              <w:t>7</w:t>
            </w:r>
          </w:p>
        </w:tc>
      </w:tr>
      <w:tr w14:paraId="7CFC10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2B6D904D">
            <w:pPr>
              <w:pStyle w:val="13"/>
              <w:spacing w:line="240" w:lineRule="auto"/>
              <w:ind w:firstLine="0" w:firstLineChars="0"/>
              <w:jc w:val="center"/>
              <w:rPr>
                <w:rFonts w:hint="eastAsia" w:ascii="宋体" w:hAnsi="宋体"/>
                <w:sz w:val="21"/>
              </w:rPr>
            </w:pPr>
            <w:r>
              <w:rPr>
                <w:rFonts w:ascii="宋体" w:hAnsi="宋体"/>
                <w:sz w:val="21"/>
              </w:rPr>
              <w:t>行政职务</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2545AC9F">
            <w:pPr>
              <w:pStyle w:val="13"/>
              <w:spacing w:line="240" w:lineRule="auto"/>
              <w:ind w:firstLine="0" w:firstLineChars="0"/>
              <w:rPr>
                <w:rFonts w:hint="eastAsia" w:ascii="宋体" w:hAnsi="宋体"/>
                <w:sz w:val="21"/>
              </w:rPr>
            </w:pPr>
            <w:r>
              <w:rPr>
                <w:rFonts w:hint="eastAsia" w:ascii="宋体" w:hAnsi="宋体"/>
                <w:sz w:val="21"/>
              </w:rPr>
              <w:t>无</w:t>
            </w:r>
          </w:p>
        </w:tc>
      </w:tr>
      <w:tr w14:paraId="7F46E8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6D1795AE">
            <w:pPr>
              <w:pStyle w:val="13"/>
              <w:spacing w:line="240" w:lineRule="auto"/>
              <w:ind w:firstLine="0" w:firstLineChars="0"/>
              <w:jc w:val="center"/>
              <w:rPr>
                <w:rFonts w:hint="eastAsia" w:ascii="宋体" w:hAnsi="宋体"/>
                <w:sz w:val="21"/>
              </w:rPr>
            </w:pPr>
            <w:r>
              <w:rPr>
                <w:rFonts w:hint="eastAsia" w:ascii="宋体" w:hAnsi="宋体"/>
                <w:sz w:val="21"/>
              </w:rPr>
              <w:t>技术职称</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3CD62B46">
            <w:pPr>
              <w:pStyle w:val="13"/>
              <w:spacing w:line="240" w:lineRule="auto"/>
              <w:ind w:firstLine="0" w:firstLineChars="0"/>
              <w:rPr>
                <w:rFonts w:hint="eastAsia" w:ascii="宋体" w:hAnsi="宋体"/>
                <w:sz w:val="21"/>
              </w:rPr>
            </w:pPr>
            <w:r>
              <w:rPr>
                <w:rFonts w:hint="eastAsia" w:ascii="Times New Roman"/>
                <w:sz w:val="21"/>
              </w:rPr>
              <w:t>主治医师</w:t>
            </w:r>
          </w:p>
        </w:tc>
      </w:tr>
      <w:tr w14:paraId="07316C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5E405F4F">
            <w:pPr>
              <w:pStyle w:val="13"/>
              <w:spacing w:line="240" w:lineRule="auto"/>
              <w:ind w:firstLine="0" w:firstLineChars="0"/>
              <w:jc w:val="center"/>
              <w:rPr>
                <w:rFonts w:hint="eastAsia" w:ascii="宋体" w:hAnsi="宋体"/>
                <w:sz w:val="21"/>
              </w:rPr>
            </w:pPr>
            <w:r>
              <w:rPr>
                <w:rFonts w:hint="eastAsia" w:ascii="宋体" w:hAnsi="宋体"/>
                <w:sz w:val="21"/>
              </w:rPr>
              <w:t>工作单位</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669542D2">
            <w:pPr>
              <w:pStyle w:val="13"/>
              <w:spacing w:line="240" w:lineRule="auto"/>
              <w:ind w:firstLine="0" w:firstLineChars="0"/>
              <w:rPr>
                <w:rFonts w:hint="eastAsia" w:ascii="宋体" w:hAnsi="宋体"/>
                <w:sz w:val="21"/>
              </w:rPr>
            </w:pPr>
            <w:r>
              <w:rPr>
                <w:rFonts w:hint="eastAsia" w:ascii="Times New Roman"/>
                <w:sz w:val="21"/>
              </w:rPr>
              <w:t>西安交通大学</w:t>
            </w:r>
          </w:p>
        </w:tc>
      </w:tr>
      <w:tr w14:paraId="564B87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0E1947ED">
            <w:pPr>
              <w:pStyle w:val="13"/>
              <w:spacing w:line="240" w:lineRule="auto"/>
              <w:ind w:firstLine="0" w:firstLineChars="0"/>
              <w:jc w:val="center"/>
              <w:rPr>
                <w:rFonts w:hint="eastAsia" w:ascii="宋体" w:hAnsi="宋体"/>
                <w:sz w:val="21"/>
              </w:rPr>
            </w:pPr>
            <w:r>
              <w:rPr>
                <w:rFonts w:hint="eastAsia" w:ascii="宋体" w:hAnsi="宋体"/>
                <w:sz w:val="21"/>
              </w:rPr>
              <w:t>完成单位</w:t>
            </w:r>
          </w:p>
        </w:tc>
        <w:tc>
          <w:tcPr>
            <w:tcW w:w="7833" w:type="dxa"/>
            <w:gridSpan w:val="3"/>
            <w:tcBorders>
              <w:top w:val="single" w:color="auto" w:sz="4" w:space="0"/>
              <w:left w:val="single" w:color="auto" w:sz="4" w:space="0"/>
              <w:right w:val="single" w:color="auto" w:sz="8" w:space="0"/>
            </w:tcBorders>
            <w:vAlign w:val="center"/>
          </w:tcPr>
          <w:p w14:paraId="7AE8F6A8">
            <w:pPr>
              <w:pStyle w:val="13"/>
              <w:spacing w:line="240" w:lineRule="auto"/>
              <w:ind w:firstLine="0" w:firstLineChars="0"/>
              <w:rPr>
                <w:rFonts w:hint="eastAsia" w:ascii="宋体" w:hAnsi="宋体"/>
                <w:sz w:val="21"/>
              </w:rPr>
            </w:pPr>
            <w:r>
              <w:rPr>
                <w:rFonts w:hint="eastAsia" w:ascii="Times New Roman"/>
                <w:sz w:val="21"/>
              </w:rPr>
              <w:t>西安交通大学</w:t>
            </w:r>
          </w:p>
        </w:tc>
      </w:tr>
      <w:tr w14:paraId="55029C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tcPr>
          <w:p w14:paraId="2A9F54C1">
            <w:pPr>
              <w:pStyle w:val="13"/>
              <w:spacing w:line="240" w:lineRule="auto"/>
              <w:ind w:firstLine="0" w:firstLineChars="0"/>
              <w:rPr>
                <w:rFonts w:hint="eastAsia" w:ascii="宋体" w:hAnsi="宋体"/>
                <w:sz w:val="21"/>
              </w:rPr>
            </w:pPr>
            <w:r>
              <w:rPr>
                <w:rFonts w:hint="eastAsia" w:ascii="宋体" w:hAnsi="宋体"/>
                <w:sz w:val="21"/>
              </w:rPr>
              <w:t>对本项目主要学术贡献：</w:t>
            </w:r>
          </w:p>
          <w:p w14:paraId="2EFA04CA">
            <w:pPr>
              <w:pStyle w:val="13"/>
              <w:ind w:firstLine="420"/>
              <w:rPr>
                <w:rFonts w:hint="eastAsia" w:ascii="宋体" w:hAnsi="宋体"/>
                <w:sz w:val="21"/>
              </w:rPr>
            </w:pPr>
            <w:r>
              <w:rPr>
                <w:rFonts w:hint="eastAsia" w:ascii="宋体" w:hAnsi="宋体"/>
                <w:sz w:val="21"/>
              </w:rPr>
              <w:t>1.本项目主要完成人之一，对"分子机制与靶向治疗新发现"做出了创造性贡献。重点参与了"BMP2调控胃癌的发展"机制研究，深入探索了BMP2通过非SMAD途径抑制EZH2表达的分子机制，为胃癌治疗提供了新的理论依据和潜在靶点。</w:t>
            </w:r>
          </w:p>
          <w:p w14:paraId="489673E7">
            <w:pPr>
              <w:pStyle w:val="13"/>
              <w:ind w:firstLine="420"/>
              <w:rPr>
                <w:rFonts w:hint="eastAsia" w:ascii="宋体" w:hAnsi="宋体"/>
                <w:sz w:val="21"/>
              </w:rPr>
            </w:pPr>
            <w:r>
              <w:rPr>
                <w:rFonts w:hint="eastAsia" w:ascii="宋体" w:hAnsi="宋体"/>
                <w:sz w:val="21"/>
              </w:rPr>
              <w:t>2.是代表性论文4的重要作者，在该研究中承担了关键实验设计和数据分析工作。</w:t>
            </w:r>
          </w:p>
          <w:p w14:paraId="6CD933ED">
            <w:pPr>
              <w:pStyle w:val="13"/>
              <w:spacing w:line="240" w:lineRule="auto"/>
              <w:ind w:firstLine="420"/>
              <w:rPr>
                <w:rFonts w:hint="eastAsia" w:ascii="宋体" w:hAnsi="宋体"/>
                <w:sz w:val="21"/>
              </w:rPr>
            </w:pPr>
            <w:r>
              <w:rPr>
                <w:rFonts w:hint="eastAsia" w:ascii="宋体" w:hAnsi="宋体"/>
                <w:sz w:val="21"/>
              </w:rPr>
              <w:t>3。此外还参与了其他胃癌分子机制的相关研究，在项目中累计发表SCI论文2篇，为阐明胃癌发病机制及开发新的治疗策略提供了重要的实验证据和科学基础。</w:t>
            </w:r>
          </w:p>
          <w:p w14:paraId="63AA0D2C">
            <w:pPr>
              <w:pStyle w:val="13"/>
              <w:spacing w:line="240" w:lineRule="auto"/>
              <w:ind w:firstLine="0" w:firstLineChars="0"/>
              <w:rPr>
                <w:rFonts w:hint="eastAsia" w:ascii="宋体" w:hAnsi="宋体"/>
                <w:sz w:val="21"/>
              </w:rPr>
            </w:pPr>
          </w:p>
          <w:p w14:paraId="0DC8376A">
            <w:pPr>
              <w:pStyle w:val="13"/>
              <w:spacing w:line="240" w:lineRule="auto"/>
              <w:ind w:firstLine="0" w:firstLineChars="0"/>
              <w:rPr>
                <w:rFonts w:hint="eastAsia" w:ascii="宋体" w:hAnsi="宋体"/>
                <w:sz w:val="21"/>
              </w:rPr>
            </w:pPr>
          </w:p>
        </w:tc>
      </w:tr>
    </w:tbl>
    <w:p w14:paraId="1CB687BE">
      <w:pPr>
        <w:pStyle w:val="13"/>
        <w:spacing w:line="240" w:lineRule="auto"/>
        <w:ind w:firstLine="0" w:firstLineChars="0"/>
        <w:jc w:val="center"/>
        <w:rPr>
          <w:rFonts w:hint="eastAsia" w:ascii="宋体" w:hAnsi="宋体"/>
          <w:sz w:val="28"/>
        </w:rPr>
      </w:pPr>
    </w:p>
    <w:tbl>
      <w:tblPr>
        <w:tblStyle w:val="30"/>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0D9B0A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vAlign w:val="center"/>
          </w:tcPr>
          <w:p w14:paraId="7EAA8B00">
            <w:pPr>
              <w:pStyle w:val="13"/>
              <w:spacing w:line="240" w:lineRule="auto"/>
              <w:ind w:firstLine="0" w:firstLineChars="0"/>
              <w:jc w:val="center"/>
              <w:rPr>
                <w:rFonts w:hint="eastAsia" w:ascii="宋体" w:hAnsi="宋体"/>
                <w:sz w:val="21"/>
              </w:rPr>
            </w:pPr>
            <w:r>
              <w:rPr>
                <w:rFonts w:hint="eastAsia" w:ascii="宋体" w:hAnsi="宋体"/>
                <w:sz w:val="21"/>
              </w:rPr>
              <w:t>姓    名</w:t>
            </w:r>
          </w:p>
        </w:tc>
        <w:tc>
          <w:tcPr>
            <w:tcW w:w="2646" w:type="dxa"/>
            <w:tcBorders>
              <w:top w:val="single" w:color="auto" w:sz="8" w:space="0"/>
              <w:left w:val="single" w:color="auto" w:sz="4" w:space="0"/>
              <w:bottom w:val="single" w:color="auto" w:sz="4" w:space="0"/>
              <w:right w:val="single" w:color="auto" w:sz="4" w:space="0"/>
            </w:tcBorders>
            <w:vAlign w:val="center"/>
          </w:tcPr>
          <w:p w14:paraId="6FA382A5">
            <w:pPr>
              <w:pStyle w:val="13"/>
              <w:spacing w:line="240" w:lineRule="auto"/>
              <w:ind w:firstLine="0" w:firstLineChars="0"/>
              <w:jc w:val="center"/>
              <w:rPr>
                <w:rFonts w:hint="eastAsia" w:ascii="宋体" w:hAnsi="宋体"/>
                <w:sz w:val="21"/>
              </w:rPr>
            </w:pPr>
            <w:r>
              <w:rPr>
                <w:rFonts w:hint="eastAsia" w:ascii="宋体" w:hAnsi="宋体"/>
                <w:sz w:val="21"/>
              </w:rPr>
              <w:t>李珂青</w:t>
            </w:r>
          </w:p>
        </w:tc>
        <w:tc>
          <w:tcPr>
            <w:tcW w:w="1062" w:type="dxa"/>
            <w:tcBorders>
              <w:top w:val="single" w:color="auto" w:sz="8" w:space="0"/>
              <w:left w:val="single" w:color="auto" w:sz="4" w:space="0"/>
              <w:bottom w:val="single" w:color="auto" w:sz="4" w:space="0"/>
              <w:right w:val="single" w:color="auto" w:sz="4" w:space="0"/>
            </w:tcBorders>
            <w:vAlign w:val="center"/>
          </w:tcPr>
          <w:p w14:paraId="6ED7F9B0">
            <w:pPr>
              <w:pStyle w:val="13"/>
              <w:spacing w:line="240" w:lineRule="auto"/>
              <w:ind w:firstLine="0" w:firstLineChars="0"/>
              <w:rPr>
                <w:rFonts w:hint="eastAsia" w:ascii="宋体" w:hAnsi="宋体"/>
                <w:sz w:val="21"/>
              </w:rPr>
            </w:pPr>
            <w:r>
              <w:rPr>
                <w:rFonts w:hint="eastAsia" w:ascii="宋体" w:hAnsi="宋体"/>
                <w:sz w:val="21"/>
              </w:rPr>
              <w:t>排    名</w:t>
            </w:r>
          </w:p>
        </w:tc>
        <w:tc>
          <w:tcPr>
            <w:tcW w:w="4125" w:type="dxa"/>
            <w:tcBorders>
              <w:top w:val="single" w:color="auto" w:sz="8" w:space="0"/>
              <w:left w:val="single" w:color="auto" w:sz="4" w:space="0"/>
              <w:bottom w:val="single" w:color="auto" w:sz="4" w:space="0"/>
              <w:right w:val="single" w:color="auto" w:sz="8" w:space="0"/>
            </w:tcBorders>
            <w:vAlign w:val="center"/>
          </w:tcPr>
          <w:p w14:paraId="6E92B79E">
            <w:pPr>
              <w:pStyle w:val="13"/>
              <w:spacing w:line="240" w:lineRule="auto"/>
              <w:ind w:firstLine="0" w:firstLineChars="0"/>
              <w:jc w:val="center"/>
              <w:rPr>
                <w:rFonts w:hint="eastAsia" w:ascii="宋体" w:hAnsi="宋体"/>
                <w:sz w:val="21"/>
              </w:rPr>
            </w:pPr>
            <w:r>
              <w:rPr>
                <w:rFonts w:hint="eastAsia" w:ascii="宋体" w:hAnsi="宋体"/>
                <w:sz w:val="21"/>
              </w:rPr>
              <w:t>8</w:t>
            </w:r>
          </w:p>
        </w:tc>
      </w:tr>
      <w:tr w14:paraId="4E7D0F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0FF9612B">
            <w:pPr>
              <w:pStyle w:val="13"/>
              <w:spacing w:line="240" w:lineRule="auto"/>
              <w:ind w:firstLine="0" w:firstLineChars="0"/>
              <w:jc w:val="center"/>
              <w:rPr>
                <w:rFonts w:hint="eastAsia" w:ascii="宋体" w:hAnsi="宋体"/>
                <w:sz w:val="21"/>
              </w:rPr>
            </w:pPr>
            <w:r>
              <w:rPr>
                <w:rFonts w:ascii="宋体" w:hAnsi="宋体"/>
                <w:sz w:val="21"/>
              </w:rPr>
              <w:t>行政职务</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6D115F2C">
            <w:pPr>
              <w:pStyle w:val="13"/>
              <w:spacing w:line="240" w:lineRule="auto"/>
              <w:ind w:firstLine="0" w:firstLineChars="0"/>
              <w:rPr>
                <w:rFonts w:hint="eastAsia" w:ascii="宋体" w:hAnsi="宋体"/>
                <w:sz w:val="21"/>
              </w:rPr>
            </w:pPr>
            <w:r>
              <w:rPr>
                <w:rFonts w:hint="eastAsia" w:ascii="宋体" w:hAnsi="宋体"/>
                <w:sz w:val="21"/>
              </w:rPr>
              <w:t>无</w:t>
            </w:r>
          </w:p>
        </w:tc>
      </w:tr>
      <w:tr w14:paraId="3D630E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2ED3E5D8">
            <w:pPr>
              <w:pStyle w:val="13"/>
              <w:spacing w:line="240" w:lineRule="auto"/>
              <w:ind w:firstLine="0" w:firstLineChars="0"/>
              <w:jc w:val="center"/>
              <w:rPr>
                <w:rFonts w:hint="eastAsia" w:ascii="宋体" w:hAnsi="宋体"/>
                <w:sz w:val="21"/>
              </w:rPr>
            </w:pPr>
            <w:r>
              <w:rPr>
                <w:rFonts w:hint="eastAsia" w:ascii="宋体" w:hAnsi="宋体"/>
                <w:sz w:val="21"/>
              </w:rPr>
              <w:t>技术职称</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1225560E">
            <w:pPr>
              <w:pStyle w:val="13"/>
              <w:spacing w:line="240" w:lineRule="auto"/>
              <w:ind w:firstLine="0" w:firstLineChars="0"/>
              <w:rPr>
                <w:rFonts w:hint="eastAsia" w:ascii="宋体" w:hAnsi="宋体"/>
                <w:sz w:val="21"/>
              </w:rPr>
            </w:pPr>
            <w:r>
              <w:rPr>
                <w:rFonts w:hint="eastAsia" w:ascii="Times New Roman"/>
                <w:sz w:val="21"/>
              </w:rPr>
              <w:t>无</w:t>
            </w:r>
          </w:p>
        </w:tc>
      </w:tr>
      <w:tr w14:paraId="1025DB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1C344101">
            <w:pPr>
              <w:pStyle w:val="13"/>
              <w:spacing w:line="240" w:lineRule="auto"/>
              <w:ind w:firstLine="0" w:firstLineChars="0"/>
              <w:jc w:val="center"/>
              <w:rPr>
                <w:rFonts w:hint="eastAsia" w:ascii="宋体" w:hAnsi="宋体"/>
                <w:sz w:val="21"/>
              </w:rPr>
            </w:pPr>
            <w:r>
              <w:rPr>
                <w:rFonts w:hint="eastAsia" w:ascii="宋体" w:hAnsi="宋体"/>
                <w:sz w:val="21"/>
              </w:rPr>
              <w:t>工作单位</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1BAE7E09">
            <w:pPr>
              <w:pStyle w:val="13"/>
              <w:spacing w:line="240" w:lineRule="auto"/>
              <w:ind w:firstLine="0" w:firstLineChars="0"/>
              <w:rPr>
                <w:rFonts w:hint="eastAsia" w:ascii="宋体" w:hAnsi="宋体"/>
                <w:sz w:val="21"/>
              </w:rPr>
            </w:pPr>
            <w:r>
              <w:rPr>
                <w:rFonts w:hint="eastAsia" w:ascii="Times New Roman"/>
                <w:sz w:val="21"/>
              </w:rPr>
              <w:t>西安交通大学</w:t>
            </w:r>
          </w:p>
        </w:tc>
      </w:tr>
      <w:tr w14:paraId="564498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175D4C30">
            <w:pPr>
              <w:pStyle w:val="13"/>
              <w:spacing w:line="240" w:lineRule="auto"/>
              <w:ind w:firstLine="0" w:firstLineChars="0"/>
              <w:jc w:val="center"/>
              <w:rPr>
                <w:rFonts w:hint="eastAsia" w:ascii="宋体" w:hAnsi="宋体"/>
                <w:sz w:val="21"/>
              </w:rPr>
            </w:pPr>
            <w:r>
              <w:rPr>
                <w:rFonts w:hint="eastAsia" w:ascii="宋体" w:hAnsi="宋体"/>
                <w:sz w:val="21"/>
              </w:rPr>
              <w:t>完成单位</w:t>
            </w:r>
          </w:p>
        </w:tc>
        <w:tc>
          <w:tcPr>
            <w:tcW w:w="7833" w:type="dxa"/>
            <w:gridSpan w:val="3"/>
            <w:tcBorders>
              <w:top w:val="single" w:color="auto" w:sz="4" w:space="0"/>
              <w:left w:val="single" w:color="auto" w:sz="4" w:space="0"/>
              <w:right w:val="single" w:color="auto" w:sz="8" w:space="0"/>
            </w:tcBorders>
            <w:vAlign w:val="center"/>
          </w:tcPr>
          <w:p w14:paraId="71409943">
            <w:pPr>
              <w:pStyle w:val="13"/>
              <w:spacing w:line="240" w:lineRule="auto"/>
              <w:ind w:firstLine="0" w:firstLineChars="0"/>
              <w:rPr>
                <w:rFonts w:hint="eastAsia" w:ascii="宋体" w:hAnsi="宋体"/>
                <w:sz w:val="21"/>
              </w:rPr>
            </w:pPr>
            <w:r>
              <w:rPr>
                <w:rFonts w:hint="eastAsia" w:ascii="Times New Roman"/>
                <w:sz w:val="21"/>
              </w:rPr>
              <w:t>西安交通大学</w:t>
            </w:r>
          </w:p>
        </w:tc>
      </w:tr>
      <w:tr w14:paraId="0E4FC1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tcPr>
          <w:p w14:paraId="20A0F525">
            <w:pPr>
              <w:pStyle w:val="13"/>
              <w:spacing w:line="240" w:lineRule="auto"/>
              <w:ind w:firstLine="0" w:firstLineChars="0"/>
              <w:rPr>
                <w:rFonts w:hint="eastAsia" w:ascii="宋体" w:hAnsi="宋体"/>
                <w:sz w:val="21"/>
              </w:rPr>
            </w:pPr>
            <w:r>
              <w:rPr>
                <w:rFonts w:hint="eastAsia" w:ascii="宋体" w:hAnsi="宋体"/>
                <w:sz w:val="21"/>
              </w:rPr>
              <w:t>对本项目主要学术贡献：</w:t>
            </w:r>
          </w:p>
          <w:p w14:paraId="59E941F0">
            <w:pPr>
              <w:pStyle w:val="13"/>
              <w:spacing w:line="240" w:lineRule="auto"/>
              <w:ind w:firstLine="0" w:firstLineChars="0"/>
              <w:rPr>
                <w:rFonts w:hint="eastAsia" w:ascii="宋体" w:hAnsi="宋体"/>
                <w:sz w:val="21"/>
              </w:rPr>
            </w:pPr>
            <w:r>
              <w:rPr>
                <w:rFonts w:hint="eastAsia" w:ascii="宋体" w:hAnsi="宋体"/>
                <w:sz w:val="21"/>
              </w:rPr>
              <w:t xml:space="preserve">    参与了食管早癌内镜诊断AI应用研究课题的设计，食管早癌ESD治疗规范、疗效及风险的部分临床研究工作，项目的整理及申报工作。</w:t>
            </w:r>
          </w:p>
          <w:p w14:paraId="6493888D">
            <w:pPr>
              <w:pStyle w:val="13"/>
              <w:spacing w:line="240" w:lineRule="auto"/>
              <w:ind w:firstLine="0" w:firstLineChars="0"/>
              <w:rPr>
                <w:rFonts w:hint="eastAsia" w:ascii="宋体" w:hAnsi="宋体"/>
                <w:sz w:val="21"/>
              </w:rPr>
            </w:pPr>
          </w:p>
          <w:p w14:paraId="0AEA6670">
            <w:pPr>
              <w:pStyle w:val="13"/>
              <w:spacing w:line="240" w:lineRule="auto"/>
              <w:ind w:firstLine="0" w:firstLineChars="0"/>
              <w:rPr>
                <w:rFonts w:hint="eastAsia" w:ascii="宋体" w:hAnsi="宋体"/>
                <w:sz w:val="21"/>
              </w:rPr>
            </w:pPr>
          </w:p>
          <w:p w14:paraId="5D6888AA">
            <w:pPr>
              <w:pStyle w:val="13"/>
              <w:spacing w:line="240" w:lineRule="auto"/>
              <w:ind w:firstLine="0" w:firstLineChars="0"/>
              <w:rPr>
                <w:rFonts w:hint="eastAsia" w:ascii="宋体" w:hAnsi="宋体"/>
                <w:sz w:val="21"/>
              </w:rPr>
            </w:pPr>
          </w:p>
        </w:tc>
      </w:tr>
    </w:tbl>
    <w:p w14:paraId="3E2AF85C">
      <w:pPr>
        <w:pStyle w:val="13"/>
        <w:spacing w:line="240" w:lineRule="auto"/>
        <w:ind w:firstLine="0" w:firstLineChars="0"/>
        <w:rPr>
          <w:rFonts w:hint="eastAsia" w:ascii="宋体" w:hAnsi="宋体"/>
          <w:sz w:val="28"/>
        </w:rPr>
      </w:pPr>
    </w:p>
    <w:p w14:paraId="6227CA1F">
      <w:pPr>
        <w:pStyle w:val="13"/>
        <w:spacing w:line="240" w:lineRule="auto"/>
        <w:ind w:firstLine="0" w:firstLineChars="0"/>
        <w:jc w:val="center"/>
        <w:rPr>
          <w:rFonts w:hint="eastAsia" w:ascii="宋体" w:hAnsi="宋体"/>
          <w:sz w:val="28"/>
        </w:rPr>
      </w:pPr>
    </w:p>
    <w:tbl>
      <w:tblPr>
        <w:tblStyle w:val="30"/>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5EBE55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vAlign w:val="center"/>
          </w:tcPr>
          <w:p w14:paraId="50196EC8">
            <w:pPr>
              <w:pStyle w:val="13"/>
              <w:spacing w:line="240" w:lineRule="auto"/>
              <w:ind w:firstLine="0" w:firstLineChars="0"/>
              <w:jc w:val="center"/>
              <w:rPr>
                <w:rFonts w:hint="eastAsia" w:ascii="宋体" w:hAnsi="宋体"/>
                <w:sz w:val="21"/>
              </w:rPr>
            </w:pPr>
            <w:r>
              <w:rPr>
                <w:rFonts w:hint="eastAsia" w:ascii="宋体" w:hAnsi="宋体"/>
                <w:sz w:val="21"/>
              </w:rPr>
              <w:t>姓    名</w:t>
            </w:r>
          </w:p>
        </w:tc>
        <w:tc>
          <w:tcPr>
            <w:tcW w:w="2646" w:type="dxa"/>
            <w:tcBorders>
              <w:top w:val="single" w:color="auto" w:sz="8" w:space="0"/>
              <w:left w:val="single" w:color="auto" w:sz="4" w:space="0"/>
              <w:bottom w:val="single" w:color="auto" w:sz="4" w:space="0"/>
              <w:right w:val="single" w:color="auto" w:sz="4" w:space="0"/>
            </w:tcBorders>
            <w:vAlign w:val="center"/>
          </w:tcPr>
          <w:p w14:paraId="65A3CD78">
            <w:pPr>
              <w:pStyle w:val="13"/>
              <w:spacing w:line="240" w:lineRule="auto"/>
              <w:ind w:firstLine="0" w:firstLineChars="0"/>
              <w:jc w:val="center"/>
              <w:rPr>
                <w:rFonts w:hint="eastAsia" w:ascii="宋体" w:hAnsi="宋体"/>
                <w:sz w:val="21"/>
              </w:rPr>
            </w:pPr>
            <w:r>
              <w:rPr>
                <w:rFonts w:hint="eastAsia" w:ascii="宋体" w:hAnsi="宋体"/>
                <w:sz w:val="21"/>
              </w:rPr>
              <w:t>陈梦瑶</w:t>
            </w:r>
          </w:p>
        </w:tc>
        <w:tc>
          <w:tcPr>
            <w:tcW w:w="1062" w:type="dxa"/>
            <w:tcBorders>
              <w:top w:val="single" w:color="auto" w:sz="8" w:space="0"/>
              <w:left w:val="single" w:color="auto" w:sz="4" w:space="0"/>
              <w:bottom w:val="single" w:color="auto" w:sz="4" w:space="0"/>
              <w:right w:val="single" w:color="auto" w:sz="4" w:space="0"/>
            </w:tcBorders>
            <w:vAlign w:val="center"/>
          </w:tcPr>
          <w:p w14:paraId="3A08A97F">
            <w:pPr>
              <w:pStyle w:val="13"/>
              <w:spacing w:line="240" w:lineRule="auto"/>
              <w:ind w:firstLine="0" w:firstLineChars="0"/>
              <w:rPr>
                <w:rFonts w:hint="eastAsia" w:ascii="宋体" w:hAnsi="宋体"/>
                <w:sz w:val="21"/>
              </w:rPr>
            </w:pPr>
            <w:r>
              <w:rPr>
                <w:rFonts w:hint="eastAsia" w:ascii="宋体" w:hAnsi="宋体"/>
                <w:sz w:val="21"/>
              </w:rPr>
              <w:t>排    名</w:t>
            </w:r>
          </w:p>
        </w:tc>
        <w:tc>
          <w:tcPr>
            <w:tcW w:w="4125" w:type="dxa"/>
            <w:tcBorders>
              <w:top w:val="single" w:color="auto" w:sz="8" w:space="0"/>
              <w:left w:val="single" w:color="auto" w:sz="4" w:space="0"/>
              <w:bottom w:val="single" w:color="auto" w:sz="4" w:space="0"/>
              <w:right w:val="single" w:color="auto" w:sz="8" w:space="0"/>
            </w:tcBorders>
            <w:vAlign w:val="center"/>
          </w:tcPr>
          <w:p w14:paraId="0EA0204C">
            <w:pPr>
              <w:pStyle w:val="13"/>
              <w:spacing w:line="240" w:lineRule="auto"/>
              <w:ind w:firstLine="0" w:firstLineChars="0"/>
              <w:jc w:val="center"/>
              <w:rPr>
                <w:rFonts w:hint="eastAsia" w:ascii="宋体" w:hAnsi="宋体"/>
                <w:sz w:val="21"/>
              </w:rPr>
            </w:pPr>
            <w:r>
              <w:rPr>
                <w:rFonts w:hint="eastAsia" w:ascii="宋体" w:hAnsi="宋体"/>
                <w:sz w:val="21"/>
              </w:rPr>
              <w:t>9</w:t>
            </w:r>
          </w:p>
        </w:tc>
      </w:tr>
      <w:tr w14:paraId="38EB8F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7E75130D">
            <w:pPr>
              <w:pStyle w:val="13"/>
              <w:spacing w:line="240" w:lineRule="auto"/>
              <w:ind w:firstLine="0" w:firstLineChars="0"/>
              <w:jc w:val="center"/>
              <w:rPr>
                <w:rFonts w:hint="eastAsia" w:ascii="宋体" w:hAnsi="宋体"/>
                <w:sz w:val="21"/>
              </w:rPr>
            </w:pPr>
            <w:r>
              <w:rPr>
                <w:rFonts w:ascii="宋体" w:hAnsi="宋体"/>
                <w:sz w:val="21"/>
              </w:rPr>
              <w:t>行政职务</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2A96E8E3">
            <w:pPr>
              <w:pStyle w:val="13"/>
              <w:spacing w:line="240" w:lineRule="auto"/>
              <w:ind w:firstLine="0" w:firstLineChars="0"/>
              <w:rPr>
                <w:rFonts w:hint="eastAsia" w:ascii="宋体" w:hAnsi="宋体"/>
                <w:sz w:val="21"/>
              </w:rPr>
            </w:pPr>
            <w:r>
              <w:rPr>
                <w:rFonts w:hint="eastAsia" w:ascii="宋体" w:hAnsi="宋体"/>
                <w:sz w:val="21"/>
              </w:rPr>
              <w:t>无</w:t>
            </w:r>
          </w:p>
        </w:tc>
      </w:tr>
      <w:tr w14:paraId="6B58BB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4C0B9C4A">
            <w:pPr>
              <w:pStyle w:val="13"/>
              <w:spacing w:line="240" w:lineRule="auto"/>
              <w:ind w:firstLine="0" w:firstLineChars="0"/>
              <w:jc w:val="center"/>
              <w:rPr>
                <w:rFonts w:hint="eastAsia" w:ascii="宋体" w:hAnsi="宋体"/>
                <w:sz w:val="21"/>
              </w:rPr>
            </w:pPr>
            <w:r>
              <w:rPr>
                <w:rFonts w:hint="eastAsia" w:ascii="宋体" w:hAnsi="宋体"/>
                <w:sz w:val="21"/>
              </w:rPr>
              <w:t>技术职称</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69277938">
            <w:pPr>
              <w:pStyle w:val="13"/>
              <w:spacing w:line="240" w:lineRule="auto"/>
              <w:ind w:firstLine="0" w:firstLineChars="0"/>
              <w:rPr>
                <w:rFonts w:hint="eastAsia" w:ascii="宋体" w:hAnsi="宋体"/>
                <w:sz w:val="21"/>
              </w:rPr>
            </w:pPr>
            <w:r>
              <w:rPr>
                <w:rFonts w:hint="eastAsia" w:ascii="Times New Roman"/>
                <w:sz w:val="21"/>
              </w:rPr>
              <w:t>无</w:t>
            </w:r>
          </w:p>
        </w:tc>
      </w:tr>
      <w:tr w14:paraId="543C4F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2C7121A3">
            <w:pPr>
              <w:pStyle w:val="13"/>
              <w:spacing w:line="240" w:lineRule="auto"/>
              <w:ind w:firstLine="0" w:firstLineChars="0"/>
              <w:jc w:val="center"/>
              <w:rPr>
                <w:rFonts w:hint="eastAsia" w:ascii="宋体" w:hAnsi="宋体"/>
                <w:sz w:val="21"/>
              </w:rPr>
            </w:pPr>
            <w:r>
              <w:rPr>
                <w:rFonts w:hint="eastAsia" w:ascii="宋体" w:hAnsi="宋体"/>
                <w:sz w:val="21"/>
              </w:rPr>
              <w:t>工作单位</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5D628C9B">
            <w:pPr>
              <w:pStyle w:val="13"/>
              <w:spacing w:line="240" w:lineRule="auto"/>
              <w:ind w:firstLine="0" w:firstLineChars="0"/>
              <w:rPr>
                <w:rFonts w:hint="eastAsia" w:ascii="宋体" w:hAnsi="宋体"/>
                <w:sz w:val="21"/>
              </w:rPr>
            </w:pPr>
            <w:r>
              <w:rPr>
                <w:rFonts w:hint="eastAsia" w:ascii="Times New Roman"/>
                <w:sz w:val="21"/>
              </w:rPr>
              <w:t>西安交通大学</w:t>
            </w:r>
          </w:p>
        </w:tc>
      </w:tr>
      <w:tr w14:paraId="28EEDC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58612BB2">
            <w:pPr>
              <w:pStyle w:val="13"/>
              <w:spacing w:line="240" w:lineRule="auto"/>
              <w:ind w:firstLine="0" w:firstLineChars="0"/>
              <w:jc w:val="center"/>
              <w:rPr>
                <w:rFonts w:hint="eastAsia" w:ascii="宋体" w:hAnsi="宋体"/>
                <w:sz w:val="21"/>
              </w:rPr>
            </w:pPr>
            <w:r>
              <w:rPr>
                <w:rFonts w:hint="eastAsia" w:ascii="宋体" w:hAnsi="宋体"/>
                <w:sz w:val="21"/>
              </w:rPr>
              <w:t>完成单位</w:t>
            </w:r>
          </w:p>
        </w:tc>
        <w:tc>
          <w:tcPr>
            <w:tcW w:w="7833" w:type="dxa"/>
            <w:gridSpan w:val="3"/>
            <w:tcBorders>
              <w:top w:val="single" w:color="auto" w:sz="4" w:space="0"/>
              <w:left w:val="single" w:color="auto" w:sz="4" w:space="0"/>
              <w:right w:val="single" w:color="auto" w:sz="8" w:space="0"/>
            </w:tcBorders>
            <w:vAlign w:val="center"/>
          </w:tcPr>
          <w:p w14:paraId="23BD0A8B">
            <w:pPr>
              <w:pStyle w:val="13"/>
              <w:spacing w:line="240" w:lineRule="auto"/>
              <w:ind w:firstLine="0" w:firstLineChars="0"/>
              <w:rPr>
                <w:rFonts w:hint="eastAsia" w:ascii="宋体" w:hAnsi="宋体"/>
                <w:sz w:val="21"/>
              </w:rPr>
            </w:pPr>
            <w:r>
              <w:rPr>
                <w:rFonts w:hint="eastAsia" w:ascii="Times New Roman"/>
                <w:sz w:val="21"/>
              </w:rPr>
              <w:t>西安交通大学</w:t>
            </w:r>
          </w:p>
        </w:tc>
      </w:tr>
      <w:tr w14:paraId="541536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tcPr>
          <w:p w14:paraId="27DC9182">
            <w:pPr>
              <w:pStyle w:val="13"/>
              <w:spacing w:line="240" w:lineRule="auto"/>
              <w:ind w:firstLine="0" w:firstLineChars="0"/>
              <w:rPr>
                <w:rFonts w:hint="eastAsia" w:ascii="宋体" w:hAnsi="宋体"/>
                <w:sz w:val="21"/>
              </w:rPr>
            </w:pPr>
            <w:r>
              <w:rPr>
                <w:rFonts w:hint="eastAsia" w:ascii="宋体" w:hAnsi="宋体"/>
                <w:sz w:val="21"/>
              </w:rPr>
              <w:t>对本项目主要学术贡献：</w:t>
            </w:r>
          </w:p>
          <w:p w14:paraId="0BA348D3">
            <w:pPr>
              <w:pStyle w:val="13"/>
              <w:spacing w:line="240" w:lineRule="auto"/>
              <w:ind w:firstLine="420"/>
              <w:rPr>
                <w:rFonts w:hint="eastAsia" w:ascii="宋体" w:hAnsi="宋体"/>
                <w:sz w:val="21"/>
              </w:rPr>
            </w:pPr>
            <w:r>
              <w:rPr>
                <w:rFonts w:hint="eastAsia" w:ascii="宋体" w:hAnsi="宋体"/>
                <w:sz w:val="21"/>
              </w:rPr>
              <w:t>参与了食管、胃早癌流行病学调查、AI辅助诊断及内镜治疗临床课题部分研究工作，参与发表SCI论文1篇。</w:t>
            </w:r>
          </w:p>
          <w:p w14:paraId="55AC6A7F">
            <w:pPr>
              <w:pStyle w:val="13"/>
              <w:spacing w:line="240" w:lineRule="auto"/>
              <w:ind w:firstLine="0" w:firstLineChars="0"/>
              <w:rPr>
                <w:rFonts w:hint="eastAsia" w:ascii="宋体" w:hAnsi="宋体"/>
                <w:sz w:val="21"/>
              </w:rPr>
            </w:pPr>
          </w:p>
        </w:tc>
      </w:tr>
    </w:tbl>
    <w:p w14:paraId="708316AF">
      <w:pPr>
        <w:pStyle w:val="13"/>
        <w:spacing w:line="240" w:lineRule="auto"/>
        <w:ind w:firstLine="0" w:firstLineChars="0"/>
        <w:jc w:val="center"/>
        <w:rPr>
          <w:rFonts w:hint="eastAsia" w:ascii="宋体" w:hAnsi="宋体"/>
          <w:sz w:val="28"/>
        </w:rPr>
      </w:pPr>
    </w:p>
    <w:tbl>
      <w:tblPr>
        <w:tblStyle w:val="30"/>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0EB3BC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vAlign w:val="center"/>
          </w:tcPr>
          <w:p w14:paraId="1F35D6D2">
            <w:pPr>
              <w:pStyle w:val="13"/>
              <w:spacing w:line="240" w:lineRule="auto"/>
              <w:ind w:firstLine="0" w:firstLineChars="0"/>
              <w:jc w:val="center"/>
              <w:rPr>
                <w:rFonts w:hint="eastAsia" w:ascii="宋体" w:hAnsi="宋体"/>
                <w:sz w:val="21"/>
              </w:rPr>
            </w:pPr>
            <w:r>
              <w:rPr>
                <w:rFonts w:hint="eastAsia" w:ascii="宋体" w:hAnsi="宋体"/>
                <w:sz w:val="21"/>
              </w:rPr>
              <w:t>姓    名</w:t>
            </w:r>
          </w:p>
        </w:tc>
        <w:tc>
          <w:tcPr>
            <w:tcW w:w="2646" w:type="dxa"/>
            <w:tcBorders>
              <w:top w:val="single" w:color="auto" w:sz="8" w:space="0"/>
              <w:left w:val="single" w:color="auto" w:sz="4" w:space="0"/>
              <w:bottom w:val="single" w:color="auto" w:sz="4" w:space="0"/>
              <w:right w:val="single" w:color="auto" w:sz="4" w:space="0"/>
            </w:tcBorders>
            <w:vAlign w:val="center"/>
          </w:tcPr>
          <w:p w14:paraId="6F7EEFC2">
            <w:pPr>
              <w:pStyle w:val="13"/>
              <w:spacing w:line="240" w:lineRule="auto"/>
              <w:ind w:firstLine="0" w:firstLineChars="0"/>
              <w:jc w:val="center"/>
              <w:rPr>
                <w:rFonts w:hint="eastAsia" w:ascii="宋体" w:hAnsi="宋体"/>
                <w:sz w:val="21"/>
              </w:rPr>
            </w:pPr>
            <w:r>
              <w:rPr>
                <w:rFonts w:hint="eastAsia" w:ascii="宋体" w:hAnsi="宋体"/>
                <w:sz w:val="21"/>
              </w:rPr>
              <w:t>朱宁</w:t>
            </w:r>
          </w:p>
        </w:tc>
        <w:tc>
          <w:tcPr>
            <w:tcW w:w="1062" w:type="dxa"/>
            <w:tcBorders>
              <w:top w:val="single" w:color="auto" w:sz="8" w:space="0"/>
              <w:left w:val="single" w:color="auto" w:sz="4" w:space="0"/>
              <w:bottom w:val="single" w:color="auto" w:sz="4" w:space="0"/>
              <w:right w:val="single" w:color="auto" w:sz="4" w:space="0"/>
            </w:tcBorders>
            <w:vAlign w:val="center"/>
          </w:tcPr>
          <w:p w14:paraId="73C0CB87">
            <w:pPr>
              <w:pStyle w:val="13"/>
              <w:spacing w:line="240" w:lineRule="auto"/>
              <w:ind w:firstLine="0" w:firstLineChars="0"/>
              <w:rPr>
                <w:rFonts w:hint="eastAsia" w:ascii="宋体" w:hAnsi="宋体"/>
                <w:sz w:val="21"/>
              </w:rPr>
            </w:pPr>
            <w:r>
              <w:rPr>
                <w:rFonts w:hint="eastAsia" w:ascii="宋体" w:hAnsi="宋体"/>
                <w:sz w:val="21"/>
              </w:rPr>
              <w:t>排    名</w:t>
            </w:r>
          </w:p>
        </w:tc>
        <w:tc>
          <w:tcPr>
            <w:tcW w:w="4125" w:type="dxa"/>
            <w:tcBorders>
              <w:top w:val="single" w:color="auto" w:sz="8" w:space="0"/>
              <w:left w:val="single" w:color="auto" w:sz="4" w:space="0"/>
              <w:bottom w:val="single" w:color="auto" w:sz="4" w:space="0"/>
              <w:right w:val="single" w:color="auto" w:sz="8" w:space="0"/>
            </w:tcBorders>
            <w:vAlign w:val="center"/>
          </w:tcPr>
          <w:p w14:paraId="464CE32B">
            <w:pPr>
              <w:pStyle w:val="13"/>
              <w:spacing w:line="240" w:lineRule="auto"/>
              <w:ind w:firstLine="0" w:firstLineChars="0"/>
              <w:jc w:val="center"/>
              <w:rPr>
                <w:rFonts w:hint="eastAsia" w:ascii="宋体" w:hAnsi="宋体"/>
                <w:sz w:val="21"/>
              </w:rPr>
            </w:pPr>
            <w:r>
              <w:rPr>
                <w:rFonts w:hint="eastAsia" w:ascii="宋体" w:hAnsi="宋体"/>
                <w:sz w:val="21"/>
              </w:rPr>
              <w:t>10</w:t>
            </w:r>
          </w:p>
        </w:tc>
      </w:tr>
      <w:tr w14:paraId="570527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205204E3">
            <w:pPr>
              <w:pStyle w:val="13"/>
              <w:spacing w:line="240" w:lineRule="auto"/>
              <w:ind w:firstLine="0" w:firstLineChars="0"/>
              <w:jc w:val="center"/>
              <w:rPr>
                <w:rFonts w:hint="eastAsia" w:ascii="宋体" w:hAnsi="宋体"/>
                <w:sz w:val="21"/>
              </w:rPr>
            </w:pPr>
            <w:r>
              <w:rPr>
                <w:rFonts w:ascii="宋体" w:hAnsi="宋体"/>
                <w:sz w:val="21"/>
              </w:rPr>
              <w:t>行政职务</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05924246">
            <w:pPr>
              <w:pStyle w:val="13"/>
              <w:spacing w:line="240" w:lineRule="auto"/>
              <w:ind w:firstLine="0" w:firstLineChars="0"/>
              <w:rPr>
                <w:rFonts w:hint="eastAsia" w:ascii="宋体" w:hAnsi="宋体"/>
                <w:sz w:val="21"/>
              </w:rPr>
            </w:pPr>
            <w:r>
              <w:rPr>
                <w:rFonts w:hint="eastAsia" w:ascii="宋体" w:hAnsi="宋体"/>
                <w:sz w:val="21"/>
              </w:rPr>
              <w:t>无</w:t>
            </w:r>
          </w:p>
        </w:tc>
      </w:tr>
      <w:tr w14:paraId="4232D9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7BD03D83">
            <w:pPr>
              <w:pStyle w:val="13"/>
              <w:spacing w:line="240" w:lineRule="auto"/>
              <w:ind w:firstLine="0" w:firstLineChars="0"/>
              <w:jc w:val="center"/>
              <w:rPr>
                <w:rFonts w:hint="eastAsia" w:ascii="宋体" w:hAnsi="宋体"/>
                <w:sz w:val="21"/>
              </w:rPr>
            </w:pPr>
            <w:r>
              <w:rPr>
                <w:rFonts w:hint="eastAsia" w:ascii="宋体" w:hAnsi="宋体"/>
                <w:sz w:val="21"/>
              </w:rPr>
              <w:t>技术职称</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7ED4BBBA">
            <w:pPr>
              <w:pStyle w:val="13"/>
              <w:spacing w:line="240" w:lineRule="auto"/>
              <w:ind w:firstLine="0" w:firstLineChars="0"/>
              <w:rPr>
                <w:rFonts w:hint="eastAsia" w:ascii="宋体" w:hAnsi="宋体"/>
                <w:sz w:val="21"/>
              </w:rPr>
            </w:pPr>
            <w:r>
              <w:rPr>
                <w:rFonts w:hint="eastAsia" w:ascii="Times New Roman"/>
                <w:sz w:val="21"/>
              </w:rPr>
              <w:t>无</w:t>
            </w:r>
          </w:p>
        </w:tc>
      </w:tr>
      <w:tr w14:paraId="511B7C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33D1410E">
            <w:pPr>
              <w:pStyle w:val="13"/>
              <w:spacing w:line="240" w:lineRule="auto"/>
              <w:ind w:firstLine="0" w:firstLineChars="0"/>
              <w:jc w:val="center"/>
              <w:rPr>
                <w:rFonts w:hint="eastAsia" w:ascii="宋体" w:hAnsi="宋体"/>
                <w:sz w:val="21"/>
              </w:rPr>
            </w:pPr>
            <w:r>
              <w:rPr>
                <w:rFonts w:hint="eastAsia" w:ascii="宋体" w:hAnsi="宋体"/>
                <w:sz w:val="21"/>
              </w:rPr>
              <w:t>工作单位</w:t>
            </w:r>
          </w:p>
        </w:tc>
        <w:tc>
          <w:tcPr>
            <w:tcW w:w="7833" w:type="dxa"/>
            <w:gridSpan w:val="3"/>
            <w:tcBorders>
              <w:top w:val="single" w:color="auto" w:sz="4" w:space="0"/>
              <w:left w:val="single" w:color="auto" w:sz="4" w:space="0"/>
              <w:bottom w:val="single" w:color="auto" w:sz="4" w:space="0"/>
              <w:right w:val="single" w:color="auto" w:sz="8" w:space="0"/>
            </w:tcBorders>
            <w:vAlign w:val="center"/>
          </w:tcPr>
          <w:p w14:paraId="7DB98475">
            <w:pPr>
              <w:pStyle w:val="13"/>
              <w:spacing w:line="240" w:lineRule="auto"/>
              <w:ind w:firstLine="0" w:firstLineChars="0"/>
              <w:rPr>
                <w:rFonts w:hint="eastAsia" w:ascii="宋体" w:hAnsi="宋体"/>
                <w:sz w:val="21"/>
              </w:rPr>
            </w:pPr>
            <w:r>
              <w:rPr>
                <w:rFonts w:hint="eastAsia" w:ascii="Times New Roman"/>
                <w:sz w:val="21"/>
              </w:rPr>
              <w:t>西安交通大学</w:t>
            </w:r>
          </w:p>
        </w:tc>
      </w:tr>
      <w:tr w14:paraId="1200DC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2" w:type="dxa"/>
            <w:tcBorders>
              <w:top w:val="single" w:color="auto" w:sz="4" w:space="0"/>
              <w:left w:val="single" w:color="auto" w:sz="8" w:space="0"/>
              <w:bottom w:val="single" w:color="auto" w:sz="4" w:space="0"/>
              <w:right w:val="single" w:color="auto" w:sz="4" w:space="0"/>
            </w:tcBorders>
            <w:vAlign w:val="center"/>
          </w:tcPr>
          <w:p w14:paraId="26863DC3">
            <w:pPr>
              <w:pStyle w:val="13"/>
              <w:spacing w:line="240" w:lineRule="auto"/>
              <w:ind w:firstLine="0" w:firstLineChars="0"/>
              <w:jc w:val="center"/>
              <w:rPr>
                <w:rFonts w:hint="eastAsia" w:ascii="宋体" w:hAnsi="宋体"/>
                <w:sz w:val="21"/>
              </w:rPr>
            </w:pPr>
            <w:r>
              <w:rPr>
                <w:rFonts w:hint="eastAsia" w:ascii="宋体" w:hAnsi="宋体"/>
                <w:sz w:val="21"/>
              </w:rPr>
              <w:t>完成单位</w:t>
            </w:r>
          </w:p>
        </w:tc>
        <w:tc>
          <w:tcPr>
            <w:tcW w:w="7833" w:type="dxa"/>
            <w:gridSpan w:val="3"/>
            <w:tcBorders>
              <w:top w:val="single" w:color="auto" w:sz="4" w:space="0"/>
              <w:left w:val="single" w:color="auto" w:sz="4" w:space="0"/>
              <w:right w:val="single" w:color="auto" w:sz="8" w:space="0"/>
            </w:tcBorders>
            <w:vAlign w:val="center"/>
          </w:tcPr>
          <w:p w14:paraId="06FC2415">
            <w:pPr>
              <w:pStyle w:val="13"/>
              <w:spacing w:line="240" w:lineRule="auto"/>
              <w:ind w:firstLine="0" w:firstLineChars="0"/>
              <w:rPr>
                <w:rFonts w:hint="eastAsia" w:ascii="宋体" w:hAnsi="宋体"/>
                <w:sz w:val="21"/>
              </w:rPr>
            </w:pPr>
            <w:r>
              <w:rPr>
                <w:rFonts w:hint="eastAsia" w:ascii="Times New Roman"/>
                <w:sz w:val="21"/>
              </w:rPr>
              <w:t>西安交通大学</w:t>
            </w:r>
          </w:p>
        </w:tc>
      </w:tr>
      <w:tr w14:paraId="1BC1FD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tcPr>
          <w:p w14:paraId="461C92EF">
            <w:pPr>
              <w:pStyle w:val="13"/>
              <w:spacing w:line="240" w:lineRule="auto"/>
              <w:ind w:firstLine="0" w:firstLineChars="0"/>
              <w:rPr>
                <w:rFonts w:hint="eastAsia" w:ascii="宋体" w:hAnsi="宋体"/>
                <w:sz w:val="21"/>
              </w:rPr>
            </w:pPr>
            <w:r>
              <w:rPr>
                <w:rFonts w:hint="eastAsia" w:ascii="宋体" w:hAnsi="宋体"/>
                <w:sz w:val="21"/>
              </w:rPr>
              <w:t>对本项目主要学术贡献：</w:t>
            </w:r>
          </w:p>
          <w:p w14:paraId="513DA620">
            <w:pPr>
              <w:pStyle w:val="13"/>
              <w:spacing w:line="240" w:lineRule="auto"/>
              <w:ind w:firstLine="0" w:firstLineChars="0"/>
              <w:rPr>
                <w:rFonts w:hint="eastAsia" w:ascii="宋体" w:hAnsi="宋体"/>
                <w:sz w:val="21"/>
              </w:rPr>
            </w:pPr>
            <w:r>
              <w:rPr>
                <w:rFonts w:hint="eastAsia" w:ascii="宋体" w:hAnsi="宋体"/>
                <w:sz w:val="21"/>
              </w:rPr>
              <w:t xml:space="preserve">    参与了食管、胃早癌内镜治疗临床课题部分研究工作，参与发表第3篇SCI论文1篇。</w:t>
            </w:r>
          </w:p>
          <w:p w14:paraId="451B0885">
            <w:pPr>
              <w:pStyle w:val="13"/>
              <w:spacing w:line="240" w:lineRule="auto"/>
              <w:ind w:firstLine="0" w:firstLineChars="0"/>
              <w:rPr>
                <w:rFonts w:hint="eastAsia" w:ascii="宋体" w:hAnsi="宋体"/>
                <w:sz w:val="21"/>
              </w:rPr>
            </w:pPr>
          </w:p>
          <w:p w14:paraId="3922A990">
            <w:pPr>
              <w:pStyle w:val="13"/>
              <w:spacing w:line="240" w:lineRule="auto"/>
              <w:ind w:firstLine="0" w:firstLineChars="0"/>
              <w:rPr>
                <w:rFonts w:hint="eastAsia" w:ascii="宋体" w:hAnsi="宋体"/>
                <w:sz w:val="21"/>
                <w:highlight w:val="yellow"/>
              </w:rPr>
            </w:pPr>
          </w:p>
          <w:p w14:paraId="01CFCB96">
            <w:pPr>
              <w:pStyle w:val="13"/>
              <w:spacing w:line="240" w:lineRule="auto"/>
              <w:ind w:firstLine="0" w:firstLineChars="0"/>
              <w:rPr>
                <w:rFonts w:hint="eastAsia" w:ascii="宋体" w:hAnsi="宋体"/>
                <w:sz w:val="21"/>
              </w:rPr>
            </w:pPr>
          </w:p>
        </w:tc>
      </w:tr>
    </w:tbl>
    <w:p w14:paraId="11A3ED60">
      <w:pPr>
        <w:pStyle w:val="13"/>
        <w:spacing w:line="240" w:lineRule="auto"/>
        <w:ind w:firstLine="0" w:firstLineChars="0"/>
        <w:jc w:val="center"/>
        <w:rPr>
          <w:rFonts w:hint="eastAsia" w:ascii="宋体" w:hAnsi="宋体"/>
          <w:sz w:val="28"/>
        </w:rPr>
      </w:pPr>
    </w:p>
    <w:p w14:paraId="6BCD364E">
      <w:pPr>
        <w:pStyle w:val="13"/>
        <w:spacing w:line="240" w:lineRule="auto"/>
        <w:ind w:firstLine="0" w:firstLineChars="0"/>
        <w:jc w:val="center"/>
        <w:rPr>
          <w:rFonts w:hint="eastAsia" w:ascii="宋体" w:hAnsi="宋体"/>
          <w:sz w:val="28"/>
        </w:rPr>
      </w:pPr>
    </w:p>
    <w:p w14:paraId="669F1334">
      <w:pPr>
        <w:pStyle w:val="13"/>
        <w:spacing w:line="240" w:lineRule="auto"/>
        <w:ind w:firstLine="0" w:firstLineChars="0"/>
        <w:jc w:val="center"/>
        <w:rPr>
          <w:rFonts w:hint="eastAsia" w:ascii="宋体" w:hAnsi="宋体"/>
          <w:sz w:val="28"/>
        </w:rPr>
      </w:pPr>
    </w:p>
    <w:p w14:paraId="3CD7A278">
      <w:pPr>
        <w:pStyle w:val="13"/>
        <w:spacing w:line="240" w:lineRule="auto"/>
        <w:ind w:firstLine="0" w:firstLineChars="0"/>
        <w:jc w:val="center"/>
        <w:rPr>
          <w:rFonts w:hint="eastAsia" w:ascii="宋体" w:hAnsi="宋体"/>
          <w:sz w:val="28"/>
        </w:rPr>
      </w:pPr>
    </w:p>
    <w:p w14:paraId="17854714">
      <w:pPr>
        <w:pStyle w:val="13"/>
        <w:spacing w:line="240" w:lineRule="auto"/>
        <w:ind w:firstLine="0" w:firstLineChars="0"/>
        <w:jc w:val="center"/>
        <w:rPr>
          <w:rFonts w:hint="eastAsia" w:ascii="宋体" w:hAnsi="宋体"/>
          <w:sz w:val="28"/>
        </w:rPr>
      </w:pPr>
    </w:p>
    <w:p w14:paraId="2F2CDECA">
      <w:pPr>
        <w:pStyle w:val="13"/>
        <w:spacing w:line="240" w:lineRule="auto"/>
        <w:ind w:firstLine="0" w:firstLineChars="0"/>
        <w:jc w:val="center"/>
        <w:rPr>
          <w:rFonts w:hint="eastAsia" w:ascii="宋体" w:hAnsi="宋体"/>
          <w:sz w:val="28"/>
        </w:rPr>
      </w:pPr>
    </w:p>
    <w:p w14:paraId="4E008DBF">
      <w:pPr>
        <w:pStyle w:val="13"/>
        <w:spacing w:line="240" w:lineRule="auto"/>
        <w:ind w:firstLine="0" w:firstLineChars="0"/>
        <w:jc w:val="center"/>
        <w:rPr>
          <w:rFonts w:hint="eastAsia" w:ascii="宋体" w:hAnsi="宋体"/>
          <w:sz w:val="28"/>
        </w:rPr>
      </w:pPr>
    </w:p>
    <w:p w14:paraId="1AE0062D">
      <w:pPr>
        <w:pStyle w:val="13"/>
        <w:spacing w:line="240" w:lineRule="auto"/>
        <w:ind w:firstLine="0" w:firstLineChars="0"/>
        <w:jc w:val="center"/>
        <w:rPr>
          <w:rFonts w:hint="eastAsia" w:ascii="宋体" w:hAnsi="宋体"/>
          <w:sz w:val="28"/>
        </w:rPr>
      </w:pPr>
    </w:p>
    <w:p w14:paraId="163FFE6B">
      <w:pPr>
        <w:pStyle w:val="13"/>
        <w:spacing w:line="240" w:lineRule="auto"/>
        <w:ind w:firstLine="0" w:firstLineChars="0"/>
        <w:jc w:val="center"/>
        <w:rPr>
          <w:rFonts w:hint="eastAsia" w:ascii="宋体" w:hAnsi="宋体"/>
          <w:sz w:val="28"/>
        </w:rPr>
      </w:pPr>
    </w:p>
    <w:p w14:paraId="0B71D01D">
      <w:pPr>
        <w:pStyle w:val="13"/>
        <w:spacing w:line="240" w:lineRule="auto"/>
        <w:ind w:firstLine="0" w:firstLineChars="0"/>
        <w:jc w:val="center"/>
        <w:rPr>
          <w:rFonts w:hint="eastAsia" w:ascii="宋体" w:hAnsi="宋体"/>
          <w:sz w:val="28"/>
        </w:rPr>
      </w:pPr>
    </w:p>
    <w:p w14:paraId="6FDFF837">
      <w:pPr>
        <w:pStyle w:val="13"/>
        <w:spacing w:line="240" w:lineRule="auto"/>
        <w:ind w:firstLine="0" w:firstLineChars="0"/>
        <w:jc w:val="center"/>
        <w:rPr>
          <w:rFonts w:hint="eastAsia" w:ascii="宋体" w:hAnsi="宋体"/>
          <w:b/>
          <w:sz w:val="28"/>
        </w:rPr>
      </w:pPr>
      <w:r>
        <w:rPr>
          <w:rFonts w:ascii="宋体" w:hAnsi="宋体"/>
          <w:sz w:val="28"/>
        </w:rPr>
        <w:br w:type="page"/>
      </w:r>
      <w:r>
        <w:rPr>
          <w:rFonts w:hint="eastAsia" w:ascii="宋体" w:hAnsi="宋体"/>
          <w:b/>
          <w:sz w:val="28"/>
        </w:rPr>
        <w:t>八、主要完成单位情况表</w:t>
      </w:r>
    </w:p>
    <w:p w14:paraId="6ED8301A">
      <w:pPr>
        <w:jc w:val="center"/>
        <w:rPr>
          <w:b/>
          <w:sz w:val="28"/>
          <w:szCs w:val="28"/>
        </w:rPr>
      </w:pPr>
    </w:p>
    <w:tbl>
      <w:tblPr>
        <w:tblStyle w:val="30"/>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7700"/>
      </w:tblGrid>
      <w:tr w14:paraId="09007A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73EAF92D">
            <w:pPr>
              <w:jc w:val="center"/>
              <w:rPr>
                <w:rFonts w:hint="eastAsia" w:ascii="宋体" w:hAnsi="宋体"/>
              </w:rPr>
            </w:pPr>
            <w:r>
              <w:rPr>
                <w:rFonts w:ascii="宋体" w:hAnsi="宋体"/>
              </w:rPr>
              <w:t>单位名称</w:t>
            </w:r>
          </w:p>
        </w:tc>
        <w:tc>
          <w:tcPr>
            <w:tcW w:w="7700" w:type="dxa"/>
            <w:vAlign w:val="center"/>
          </w:tcPr>
          <w:p w14:paraId="3C344538">
            <w:pPr>
              <w:rPr>
                <w:rFonts w:hint="eastAsia" w:ascii="宋体" w:hAnsi="宋体"/>
              </w:rPr>
            </w:pPr>
            <w:r>
              <w:rPr>
                <w:rFonts w:ascii="Courier" w:hAnsi="Courier" w:cs="Courier"/>
                <w:color w:val="000000"/>
                <w:kern w:val="0"/>
                <w:szCs w:val="21"/>
              </w:rPr>
              <w:t>西安交通大学</w:t>
            </w:r>
          </w:p>
        </w:tc>
      </w:tr>
      <w:tr w14:paraId="41CC80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58" w:hRule="atLeast"/>
          <w:jc w:val="center"/>
        </w:trPr>
        <w:tc>
          <w:tcPr>
            <w:tcW w:w="9211" w:type="dxa"/>
            <w:gridSpan w:val="2"/>
          </w:tcPr>
          <w:p w14:paraId="54B61346">
            <w:pPr>
              <w:rPr>
                <w:rFonts w:hint="eastAsia" w:ascii="宋体" w:hAnsi="宋体"/>
                <w:sz w:val="25"/>
              </w:rPr>
            </w:pPr>
            <w:r>
              <w:rPr>
                <w:rFonts w:hint="eastAsia"/>
                <w:szCs w:val="21"/>
              </w:rPr>
              <w:t>对本项目主要学术贡献：</w:t>
            </w:r>
            <w:r>
              <w:rPr>
                <w:rFonts w:ascii="宋体" w:hAnsi="宋体"/>
                <w:sz w:val="25"/>
              </w:rPr>
              <w:t xml:space="preserve"> </w:t>
            </w:r>
          </w:p>
          <w:p w14:paraId="7DF4E655">
            <w:pPr>
              <w:ind w:firstLine="420" w:firstLineChars="200"/>
            </w:pPr>
            <w:r>
              <w:t>西安交通大学作为本项目的唯一完成单位，为项目顺利实施与成果推广提供了全方位、系统性的支撑，在科技创新与临床应用转化过程中发挥了关键作用。</w:t>
            </w:r>
          </w:p>
          <w:p w14:paraId="73CADB0C">
            <w:pPr>
              <w:ind w:firstLine="420" w:firstLineChars="200"/>
            </w:pPr>
            <w:r>
              <w:t>在项目实施阶段，本单位科研管理部门积极协同，高效组织多中心预后随访与临床数据收集工作，主动与各协作单位沟通协调，保障了大样本、长期术后随访任务的顺利完成，为临床研究提供了坚实的数据基础。</w:t>
            </w:r>
          </w:p>
          <w:p w14:paraId="55DBC2C5">
            <w:pPr>
              <w:ind w:firstLine="420" w:firstLineChars="200"/>
            </w:pPr>
            <w:r>
              <w:t>在科研能力建设方面，单位定期组织面向低年资科研人员及研究生的专项技术培训和课题指导，及时解决实验中遇到的技术难题，显著提升了团队整体科研效率，确保了实验数据的准确性与成果的可靠性。</w:t>
            </w:r>
          </w:p>
          <w:p w14:paraId="627F1D8E">
            <w:pPr>
              <w:ind w:firstLine="420" w:firstLineChars="200"/>
              <w:rPr>
                <w:rFonts w:hint="eastAsia" w:ascii="宋体" w:hAnsi="宋体"/>
                <w:sz w:val="25"/>
              </w:rPr>
            </w:pPr>
            <w:r>
              <w:t>在成果推广与应用方面，单位积极搭建学术交流与转化平台，通过组织“科研成果鉴定会”“专题研讨会”等多种形式的推广活动，有效扩大了项目成果的学术影响力，并推动了内镜精准诊疗体系在省内外多家医疗机构的落地应用，为实现技术下沉和基层诊疗水平提升作出了重要贡献。</w:t>
            </w:r>
          </w:p>
        </w:tc>
      </w:tr>
    </w:tbl>
    <w:p w14:paraId="7255121E">
      <w:pPr>
        <w:pStyle w:val="13"/>
        <w:spacing w:line="240" w:lineRule="auto"/>
        <w:ind w:firstLine="0" w:firstLineChars="0"/>
        <w:jc w:val="center"/>
        <w:rPr>
          <w:rFonts w:hint="eastAsia" w:ascii="宋体" w:hAnsi="宋体"/>
          <w:b/>
          <w:sz w:val="28"/>
        </w:rPr>
      </w:pPr>
    </w:p>
    <w:p w14:paraId="24FF344A">
      <w:pPr>
        <w:widowControl/>
        <w:jc w:val="center"/>
        <w:outlineLvl w:val="1"/>
        <w:rPr>
          <w:rFonts w:hint="eastAsia" w:ascii="宋体" w:hAnsi="宋体"/>
          <w:b/>
          <w:sz w:val="28"/>
        </w:rPr>
      </w:pPr>
      <w:r>
        <w:rPr>
          <w:rFonts w:ascii="宋体" w:hAnsi="宋体"/>
          <w:b/>
          <w:sz w:val="28"/>
        </w:rPr>
        <w:br w:type="page"/>
      </w:r>
      <w:r>
        <w:rPr>
          <w:rFonts w:hint="eastAsia" w:ascii="宋体" w:hAnsi="宋体"/>
          <w:b/>
          <w:sz w:val="28"/>
        </w:rPr>
        <w:t>完成人合作关系说明</w:t>
      </w:r>
    </w:p>
    <w:p w14:paraId="0784060D">
      <w:pPr>
        <w:widowControl/>
        <w:jc w:val="center"/>
        <w:rPr>
          <w:rFonts w:hint="eastAsia" w:ascii="宋体" w:hAnsi="宋体"/>
          <w:b/>
          <w:sz w:val="28"/>
        </w:rPr>
      </w:pPr>
    </w:p>
    <w:p w14:paraId="2D27AFEC">
      <w:pPr>
        <w:spacing w:before="120" w:beforeLines="50" w:after="120" w:afterLines="50"/>
        <w:ind w:firstLine="480" w:firstLineChars="200"/>
        <w:rPr>
          <w:sz w:val="24"/>
        </w:rPr>
      </w:pPr>
      <w:r>
        <w:rPr>
          <w:rFonts w:hint="eastAsia"/>
          <w:sz w:val="24"/>
        </w:rPr>
        <w:t>本项目《食管和胃早癌内镜精准诊疗体系的建立与应用》由西安交通大学邹百仓、秦斌、陈芬荣、姜炅、朱宁、陈梦瑶、李珂青等7位主要完成人共同合作完成。我们是一个长期稳定、分工明确、协作紧密的科研与临床团队，围绕上消化道早癌的“分子机制-诊疗技术-临床推广”全链条开展联合攻关。我们的合作始于2018年陕西省重点研发计划（2018ZDXM-SF-055）的立项，并持续至今，历时超过5年。现将合作关系说明如下：</w:t>
      </w:r>
    </w:p>
    <w:p w14:paraId="50E4A1D2">
      <w:pPr>
        <w:spacing w:before="120" w:beforeLines="50" w:after="120" w:afterLines="50"/>
        <w:rPr>
          <w:sz w:val="24"/>
        </w:rPr>
      </w:pPr>
      <w:r>
        <w:rPr>
          <w:rFonts w:hint="eastAsia"/>
          <w:sz w:val="24"/>
        </w:rPr>
        <w:t>一、合作背景与总体分工</w:t>
      </w:r>
    </w:p>
    <w:p w14:paraId="08C0663E">
      <w:pPr>
        <w:keepNext w:val="0"/>
        <w:keepLines w:val="0"/>
        <w:pageBreakBefore w:val="0"/>
        <w:widowControl w:val="0"/>
        <w:kinsoku/>
        <w:wordWrap/>
        <w:overflowPunct/>
        <w:topLinePunct w:val="0"/>
        <w:autoSpaceDE/>
        <w:autoSpaceDN/>
        <w:bidi w:val="0"/>
        <w:adjustRightInd/>
        <w:snapToGrid/>
        <w:spacing w:before="120" w:beforeLines="50" w:after="120" w:afterLines="50"/>
        <w:ind w:firstLine="480" w:firstLineChars="200"/>
        <w:textAlignment w:val="auto"/>
        <w:rPr>
          <w:sz w:val="24"/>
        </w:rPr>
      </w:pPr>
      <w:r>
        <w:rPr>
          <w:rFonts w:hint="eastAsia"/>
          <w:sz w:val="24"/>
        </w:rPr>
        <w:t>本项目源于陕西省上消化道癌高发的严峻临床现实需求。本人（邹百仓）作为项目总负责人，负责项目的整体设计、资源协调、方向把握以及内镜技术创新与推广。秦斌承担了早癌内镜诊断规范流程的建立与内镜诊断技术的改进工作；刘士源在分子机制研究与实验验证方面做出重要贡献</w:t>
      </w:r>
      <w:r>
        <w:rPr>
          <w:rFonts w:hint="eastAsia"/>
          <w:sz w:val="24"/>
          <w:lang w:eastAsia="zh-CN"/>
        </w:rPr>
        <w:t>，</w:t>
      </w:r>
      <w:r>
        <w:rPr>
          <w:rFonts w:hint="eastAsia"/>
          <w:sz w:val="24"/>
          <w:lang w:val="en-US" w:eastAsia="zh-CN"/>
        </w:rPr>
        <w:t>重点参与SHMT2调节食管癌细胞进展和免疫逃逸机制的研究</w:t>
      </w:r>
      <w:r>
        <w:rPr>
          <w:rFonts w:hint="eastAsia"/>
          <w:sz w:val="24"/>
        </w:rPr>
        <w:t>；惠文涛</w:t>
      </w:r>
      <w:r>
        <w:rPr>
          <w:rFonts w:hint="eastAsia"/>
          <w:sz w:val="24"/>
          <w:lang w:val="en-US" w:eastAsia="zh-CN"/>
        </w:rPr>
        <w:t>主持</w:t>
      </w:r>
      <w:r>
        <w:rPr>
          <w:rFonts w:hint="eastAsia"/>
          <w:sz w:val="24"/>
        </w:rPr>
        <w:t>MicroRNA-1292-5p在胃癌中的作用机制研究；陈芬荣专注于肿瘤分子机制探索与生物信息学分析，并探索早癌血清学筛查靶点；姜炅是胃癌发病机制研究的核心成员，在临床数据收集、病理分析、ESD手术操作及患者长期随访方面贡献突出；徐正水参与了</w:t>
      </w:r>
      <w:r>
        <w:rPr>
          <w:rFonts w:hint="eastAsia"/>
          <w:sz w:val="24"/>
          <w:lang w:val="en-US" w:eastAsia="zh-CN"/>
        </w:rPr>
        <w:t>胃癌</w:t>
      </w:r>
      <w:r>
        <w:rPr>
          <w:rFonts w:hint="eastAsia"/>
          <w:sz w:val="24"/>
        </w:rPr>
        <w:t>机制研究与论文</w:t>
      </w:r>
      <w:r>
        <w:rPr>
          <w:rFonts w:hint="eastAsia"/>
          <w:sz w:val="24"/>
          <w:lang w:val="en-US" w:eastAsia="zh-CN"/>
        </w:rPr>
        <w:t>撰写</w:t>
      </w:r>
      <w:r>
        <w:rPr>
          <w:rFonts w:hint="eastAsia"/>
          <w:sz w:val="24"/>
        </w:rPr>
        <w:t>；李珂青、陈梦瑶、朱宁在AI算法开发、数据处理、流行病学调查及项目具体执行中发挥了关键作用。</w:t>
      </w:r>
    </w:p>
    <w:p w14:paraId="48B94DFB">
      <w:pPr>
        <w:spacing w:before="120" w:beforeLines="50" w:after="120" w:afterLines="50"/>
        <w:rPr>
          <w:sz w:val="24"/>
        </w:rPr>
      </w:pPr>
      <w:r>
        <w:rPr>
          <w:rFonts w:hint="eastAsia"/>
          <w:sz w:val="24"/>
        </w:rPr>
        <w:t>二、具体合作方式与成果</w:t>
      </w:r>
    </w:p>
    <w:p w14:paraId="344B4C00">
      <w:pPr>
        <w:spacing w:before="120" w:beforeLines="50" w:after="120" w:afterLines="50"/>
        <w:ind w:firstLine="480" w:firstLineChars="200"/>
        <w:rPr>
          <w:sz w:val="24"/>
        </w:rPr>
      </w:pPr>
      <w:r>
        <w:rPr>
          <w:rFonts w:hint="eastAsia"/>
          <w:sz w:val="24"/>
        </w:rPr>
        <w:t>团队成员通过共同立项、共同研究、共同署名论文、共同申请知识产权等多种方式进行实质性合作，具体体现在：</w:t>
      </w:r>
    </w:p>
    <w:p w14:paraId="520E740D">
      <w:pPr>
        <w:spacing w:before="120" w:beforeLines="50" w:after="120" w:afterLines="50"/>
        <w:ind w:firstLine="480" w:firstLineChars="200"/>
        <w:rPr>
          <w:sz w:val="24"/>
        </w:rPr>
      </w:pPr>
      <w:r>
        <w:rPr>
          <w:rFonts w:hint="eastAsia"/>
          <w:sz w:val="24"/>
        </w:rPr>
        <w:t>1、共同立项与研究：多位完成人参与本项目核心的陕西省重点研发计划（2018ZDXM-SF-055），作为项目组的核心成员，定期召开项目研讨会，交流实验进展，解决临床问题，共同推进项目各项任务的完成。</w:t>
      </w:r>
    </w:p>
    <w:p w14:paraId="3037BEA9">
      <w:pPr>
        <w:spacing w:before="120" w:beforeLines="50" w:after="120" w:afterLines="50"/>
        <w:ind w:firstLine="480" w:firstLineChars="200"/>
        <w:rPr>
          <w:sz w:val="24"/>
        </w:rPr>
      </w:pPr>
      <w:r>
        <w:rPr>
          <w:rFonts w:hint="eastAsia"/>
          <w:sz w:val="24"/>
        </w:rPr>
        <w:t>2、共同知识产权：在合作过程中，我们共同构思并研发了“基于目标检测算法的早期胃癌内镜实时辅助检测系统”（专利号：ZL202310962093.5）和“一种新型可调节消化内镜支架”（专利号：CN202021969808.8）。这些器械创新是临床医生与技术研发人员紧密协作的结晶。</w:t>
      </w:r>
    </w:p>
    <w:p w14:paraId="7682A1DC">
      <w:pPr>
        <w:spacing w:before="120" w:beforeLines="50" w:after="120" w:afterLines="50"/>
        <w:ind w:firstLine="480" w:firstLineChars="200"/>
        <w:rPr>
          <w:sz w:val="24"/>
        </w:rPr>
      </w:pPr>
      <w:r>
        <w:rPr>
          <w:rFonts w:hint="eastAsia"/>
          <w:sz w:val="24"/>
        </w:rPr>
        <w:t>3、共同发表学术论文：我们的合作产出了系列高水平SCI论文。例如，关于DDX5机制的研究、洛伐他汀的发现、早期胃癌内镜特征与预后分析等论文，均是团队成员交叉合作的成果。每篇论文的作者都包含了多位本项目完成人，体现了我们在实验设计、数据提供、论文撰写与修改上的共同贡献。</w:t>
      </w:r>
    </w:p>
    <w:p w14:paraId="14195AF7">
      <w:pPr>
        <w:spacing w:before="120" w:beforeLines="50" w:after="120" w:afterLines="50"/>
        <w:ind w:firstLine="480" w:firstLineChars="200"/>
        <w:rPr>
          <w:sz w:val="24"/>
        </w:rPr>
      </w:pPr>
      <w:r>
        <w:rPr>
          <w:rFonts w:hint="eastAsia"/>
          <w:sz w:val="24"/>
        </w:rPr>
        <w:t>4、共同开展临床研究与应用推广：我们共同建立了包含301个病灶的ESD术后随访数据库，共同分析预后风险因素，并一起制定了陕西省ESD规范化操作流程。团队成员共同参与了对基层500余名医师的培训工作，将项目成果推广至30余家医院，实现了从理论研究到临床应用的完美闭环合作。</w:t>
      </w:r>
    </w:p>
    <w:p w14:paraId="30CE1EAC">
      <w:pPr>
        <w:spacing w:before="120" w:beforeLines="50" w:after="120" w:afterLines="50"/>
        <w:ind w:firstLine="480" w:firstLineChars="200"/>
        <w:rPr>
          <w:rFonts w:hint="eastAsia" w:ascii="宋体" w:hAnsi="宋体"/>
          <w:sz w:val="28"/>
        </w:rPr>
      </w:pPr>
      <w:r>
        <w:rPr>
          <w:rFonts w:hint="eastAsia"/>
          <w:sz w:val="24"/>
        </w:rPr>
        <w:t>综上所述，本项目所有完成人之间建立了长期、稳定、高效的合作关系，我们的合作是实质性的、互利的，且所有合作成果均真实、有效，并全部体现在本提名项目中。特此说明。</w:t>
      </w:r>
    </w:p>
    <w:p w14:paraId="23FC1E1A">
      <w:pPr>
        <w:pStyle w:val="13"/>
        <w:spacing w:line="240" w:lineRule="auto"/>
        <w:ind w:firstLine="0" w:firstLineChars="0"/>
        <w:jc w:val="center"/>
        <w:outlineLvl w:val="1"/>
        <w:rPr>
          <w:rFonts w:hint="eastAsia" w:ascii="宋体" w:hAnsi="宋体"/>
          <w:b/>
          <w:sz w:val="28"/>
        </w:rPr>
      </w:pPr>
      <w:r>
        <w:rPr>
          <w:rFonts w:ascii="宋体" w:hAnsi="宋体"/>
          <w:b/>
          <w:sz w:val="28"/>
        </w:rPr>
        <w:br w:type="page"/>
      </w:r>
      <w:r>
        <w:rPr>
          <w:rFonts w:hint="eastAsia" w:ascii="宋体" w:hAnsi="宋体"/>
          <w:b/>
          <w:sz w:val="28"/>
        </w:rPr>
        <w:t>完成人合作关系情况汇总表</w:t>
      </w:r>
    </w:p>
    <w:tbl>
      <w:tblPr>
        <w:tblStyle w:val="30"/>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33"/>
        <w:gridCol w:w="751"/>
        <w:gridCol w:w="1133"/>
        <w:gridCol w:w="1755"/>
        <w:gridCol w:w="1505"/>
        <w:gridCol w:w="1455"/>
        <w:gridCol w:w="1714"/>
      </w:tblGrid>
      <w:tr w14:paraId="11EAB0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vAlign w:val="center"/>
          </w:tcPr>
          <w:p w14:paraId="0DA905E0">
            <w:pPr>
              <w:widowControl/>
              <w:jc w:val="center"/>
              <w:rPr>
                <w:kern w:val="0"/>
                <w:szCs w:val="21"/>
              </w:rPr>
            </w:pPr>
            <w:r>
              <w:rPr>
                <w:kern w:val="0"/>
                <w:szCs w:val="21"/>
              </w:rPr>
              <w:t>序号</w:t>
            </w:r>
          </w:p>
        </w:tc>
        <w:tc>
          <w:tcPr>
            <w:tcW w:w="751" w:type="dxa"/>
            <w:vAlign w:val="center"/>
          </w:tcPr>
          <w:p w14:paraId="0B59542F">
            <w:pPr>
              <w:widowControl/>
              <w:jc w:val="center"/>
              <w:rPr>
                <w:kern w:val="0"/>
                <w:szCs w:val="21"/>
              </w:rPr>
            </w:pPr>
            <w:r>
              <w:rPr>
                <w:kern w:val="0"/>
                <w:szCs w:val="21"/>
              </w:rPr>
              <w:t>合作方式</w:t>
            </w:r>
          </w:p>
        </w:tc>
        <w:tc>
          <w:tcPr>
            <w:tcW w:w="1133" w:type="dxa"/>
            <w:vAlign w:val="center"/>
          </w:tcPr>
          <w:p w14:paraId="6024A33B">
            <w:pPr>
              <w:widowControl/>
              <w:jc w:val="center"/>
              <w:rPr>
                <w:kern w:val="0"/>
                <w:szCs w:val="21"/>
              </w:rPr>
            </w:pPr>
            <w:r>
              <w:rPr>
                <w:kern w:val="0"/>
                <w:szCs w:val="21"/>
              </w:rPr>
              <w:t>合作者/项目排名</w:t>
            </w:r>
          </w:p>
        </w:tc>
        <w:tc>
          <w:tcPr>
            <w:tcW w:w="1755" w:type="dxa"/>
            <w:vAlign w:val="center"/>
          </w:tcPr>
          <w:p w14:paraId="10283044">
            <w:pPr>
              <w:widowControl/>
              <w:jc w:val="center"/>
              <w:rPr>
                <w:kern w:val="0"/>
                <w:szCs w:val="21"/>
              </w:rPr>
            </w:pPr>
            <w:r>
              <w:rPr>
                <w:kern w:val="0"/>
                <w:szCs w:val="21"/>
              </w:rPr>
              <w:t>合作起始时间</w:t>
            </w:r>
          </w:p>
        </w:tc>
        <w:tc>
          <w:tcPr>
            <w:tcW w:w="1505" w:type="dxa"/>
            <w:vAlign w:val="center"/>
          </w:tcPr>
          <w:p w14:paraId="47ACA308">
            <w:pPr>
              <w:widowControl/>
              <w:jc w:val="center"/>
              <w:rPr>
                <w:kern w:val="0"/>
                <w:szCs w:val="21"/>
              </w:rPr>
            </w:pPr>
            <w:r>
              <w:rPr>
                <w:kern w:val="0"/>
                <w:szCs w:val="21"/>
              </w:rPr>
              <w:t>合作完成时间</w:t>
            </w:r>
          </w:p>
        </w:tc>
        <w:tc>
          <w:tcPr>
            <w:tcW w:w="1455" w:type="dxa"/>
            <w:vAlign w:val="center"/>
          </w:tcPr>
          <w:p w14:paraId="6C2FFE00">
            <w:pPr>
              <w:pStyle w:val="13"/>
              <w:adjustRightInd w:val="0"/>
              <w:spacing w:after="50" w:line="240" w:lineRule="auto"/>
              <w:ind w:firstLine="0" w:firstLineChars="0"/>
              <w:jc w:val="center"/>
              <w:outlineLvl w:val="1"/>
              <w:rPr>
                <w:rFonts w:ascii="Times New Roman"/>
                <w:sz w:val="21"/>
                <w:szCs w:val="21"/>
              </w:rPr>
            </w:pPr>
            <w:r>
              <w:rPr>
                <w:rFonts w:ascii="Times New Roman"/>
                <w:kern w:val="0"/>
                <w:sz w:val="21"/>
                <w:szCs w:val="21"/>
              </w:rPr>
              <w:t>合作成果</w:t>
            </w:r>
          </w:p>
        </w:tc>
        <w:tc>
          <w:tcPr>
            <w:tcW w:w="1714" w:type="dxa"/>
            <w:vAlign w:val="center"/>
          </w:tcPr>
          <w:p w14:paraId="336F7EEB">
            <w:pPr>
              <w:pStyle w:val="13"/>
              <w:adjustRightInd w:val="0"/>
              <w:spacing w:after="50" w:line="240" w:lineRule="auto"/>
              <w:ind w:firstLine="0" w:firstLineChars="0"/>
              <w:jc w:val="center"/>
              <w:outlineLvl w:val="1"/>
              <w:rPr>
                <w:rFonts w:ascii="Times New Roman"/>
                <w:kern w:val="0"/>
                <w:sz w:val="21"/>
                <w:szCs w:val="21"/>
              </w:rPr>
            </w:pPr>
            <w:r>
              <w:rPr>
                <w:rFonts w:ascii="Times New Roman"/>
                <w:kern w:val="0"/>
                <w:sz w:val="21"/>
                <w:szCs w:val="21"/>
              </w:rPr>
              <w:t>证明材料</w:t>
            </w:r>
          </w:p>
        </w:tc>
      </w:tr>
      <w:tr w14:paraId="1E6D8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vAlign w:val="center"/>
          </w:tcPr>
          <w:p w14:paraId="15E3C8C6">
            <w:pPr>
              <w:spacing w:before="120" w:beforeLines="50" w:after="120" w:afterLines="50"/>
              <w:jc w:val="center"/>
              <w:rPr>
                <w:sz w:val="24"/>
              </w:rPr>
            </w:pPr>
            <w:r>
              <w:rPr>
                <w:sz w:val="24"/>
              </w:rPr>
              <w:t>1</w:t>
            </w:r>
          </w:p>
        </w:tc>
        <w:tc>
          <w:tcPr>
            <w:tcW w:w="751" w:type="dxa"/>
            <w:vAlign w:val="center"/>
          </w:tcPr>
          <w:p w14:paraId="1B041461">
            <w:pPr>
              <w:spacing w:before="120" w:beforeLines="50" w:after="120" w:afterLines="50"/>
              <w:rPr>
                <w:sz w:val="24"/>
              </w:rPr>
            </w:pPr>
            <w:r>
              <w:rPr>
                <w:sz w:val="24"/>
              </w:rPr>
              <w:t>共同立项</w:t>
            </w:r>
          </w:p>
        </w:tc>
        <w:tc>
          <w:tcPr>
            <w:tcW w:w="1133" w:type="dxa"/>
            <w:vAlign w:val="center"/>
          </w:tcPr>
          <w:p w14:paraId="77AC0C98">
            <w:pPr>
              <w:spacing w:before="120" w:beforeLines="50" w:after="120" w:afterLines="50"/>
              <w:rPr>
                <w:sz w:val="24"/>
              </w:rPr>
            </w:pPr>
            <w:r>
              <w:rPr>
                <w:rFonts w:hint="eastAsia"/>
              </w:rPr>
              <w:t>邹百仓，秦斌，姜炅</w:t>
            </w:r>
          </w:p>
        </w:tc>
        <w:tc>
          <w:tcPr>
            <w:tcW w:w="1755" w:type="dxa"/>
            <w:vAlign w:val="center"/>
          </w:tcPr>
          <w:p w14:paraId="57067548">
            <w:pPr>
              <w:spacing w:before="120" w:beforeLines="50" w:after="120" w:afterLines="50"/>
              <w:rPr>
                <w:sz w:val="24"/>
              </w:rPr>
            </w:pPr>
            <w:r>
              <w:rPr>
                <w:sz w:val="24"/>
              </w:rPr>
              <w:t>2018年</w:t>
            </w:r>
          </w:p>
        </w:tc>
        <w:tc>
          <w:tcPr>
            <w:tcW w:w="1505" w:type="dxa"/>
            <w:vAlign w:val="center"/>
          </w:tcPr>
          <w:p w14:paraId="375BAE06">
            <w:pPr>
              <w:spacing w:before="120" w:beforeLines="50" w:after="120" w:afterLines="50"/>
              <w:rPr>
                <w:sz w:val="24"/>
              </w:rPr>
            </w:pPr>
            <w:r>
              <w:rPr>
                <w:sz w:val="24"/>
              </w:rPr>
              <w:t>2023年9月</w:t>
            </w:r>
          </w:p>
        </w:tc>
        <w:tc>
          <w:tcPr>
            <w:tcW w:w="1455" w:type="dxa"/>
            <w:vAlign w:val="center"/>
          </w:tcPr>
          <w:p w14:paraId="1285C422">
            <w:pPr>
              <w:spacing w:before="120" w:beforeLines="50" w:after="120" w:afterLines="50"/>
              <w:rPr>
                <w:sz w:val="24"/>
              </w:rPr>
            </w:pPr>
            <w:r>
              <w:rPr>
                <w:sz w:val="24"/>
              </w:rPr>
              <w:t>共同承担陕西省重点研发计划（2018ZDXM-SF-055）</w:t>
            </w:r>
          </w:p>
        </w:tc>
        <w:tc>
          <w:tcPr>
            <w:tcW w:w="1714" w:type="dxa"/>
            <w:vAlign w:val="center"/>
          </w:tcPr>
          <w:p w14:paraId="67C25313">
            <w:pPr>
              <w:spacing w:before="120" w:beforeLines="50" w:after="120" w:afterLines="50"/>
              <w:jc w:val="center"/>
              <w:rPr>
                <w:sz w:val="24"/>
              </w:rPr>
            </w:pPr>
            <w:r>
              <w:rPr>
                <w:sz w:val="24"/>
              </w:rPr>
              <w:t>项目</w:t>
            </w:r>
            <w:r>
              <w:rPr>
                <w:rFonts w:hint="eastAsia"/>
                <w:sz w:val="24"/>
              </w:rPr>
              <w:t>结题证明</w:t>
            </w:r>
          </w:p>
        </w:tc>
      </w:tr>
      <w:tr w14:paraId="6246BD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vAlign w:val="center"/>
          </w:tcPr>
          <w:p w14:paraId="435B40A2">
            <w:pPr>
              <w:spacing w:before="120" w:beforeLines="50" w:after="120" w:afterLines="50"/>
              <w:jc w:val="center"/>
              <w:rPr>
                <w:sz w:val="24"/>
              </w:rPr>
            </w:pPr>
            <w:r>
              <w:rPr>
                <w:sz w:val="24"/>
              </w:rPr>
              <w:t>2</w:t>
            </w:r>
          </w:p>
        </w:tc>
        <w:tc>
          <w:tcPr>
            <w:tcW w:w="751" w:type="dxa"/>
            <w:vAlign w:val="center"/>
          </w:tcPr>
          <w:p w14:paraId="352955AE">
            <w:pPr>
              <w:spacing w:before="120" w:beforeLines="50" w:after="120" w:afterLines="50"/>
              <w:rPr>
                <w:sz w:val="24"/>
              </w:rPr>
            </w:pPr>
            <w:r>
              <w:rPr>
                <w:rFonts w:hint="eastAsia"/>
                <w:sz w:val="24"/>
              </w:rPr>
              <w:t>共同知识产权</w:t>
            </w:r>
          </w:p>
        </w:tc>
        <w:tc>
          <w:tcPr>
            <w:tcW w:w="1133" w:type="dxa"/>
            <w:vAlign w:val="center"/>
          </w:tcPr>
          <w:p w14:paraId="0B967200">
            <w:pPr>
              <w:spacing w:before="120" w:beforeLines="50" w:after="120" w:afterLines="50"/>
              <w:rPr>
                <w:sz w:val="24"/>
              </w:rPr>
            </w:pPr>
            <w:r>
              <w:rPr>
                <w:rFonts w:hint="eastAsia"/>
                <w:sz w:val="24"/>
              </w:rPr>
              <w:t>邹百仓，姜炅</w:t>
            </w:r>
          </w:p>
        </w:tc>
        <w:tc>
          <w:tcPr>
            <w:tcW w:w="1755" w:type="dxa"/>
            <w:vAlign w:val="center"/>
          </w:tcPr>
          <w:p w14:paraId="75D85D34">
            <w:pPr>
              <w:spacing w:before="120" w:beforeLines="50" w:after="120" w:afterLines="50"/>
              <w:rPr>
                <w:sz w:val="24"/>
              </w:rPr>
            </w:pPr>
            <w:r>
              <w:rPr>
                <w:rFonts w:hint="eastAsia"/>
                <w:sz w:val="24"/>
              </w:rPr>
              <w:t>2020年</w:t>
            </w:r>
          </w:p>
        </w:tc>
        <w:tc>
          <w:tcPr>
            <w:tcW w:w="1505" w:type="dxa"/>
            <w:vAlign w:val="center"/>
          </w:tcPr>
          <w:p w14:paraId="1BF170E4">
            <w:pPr>
              <w:spacing w:before="120" w:beforeLines="50" w:after="120" w:afterLines="50"/>
              <w:rPr>
                <w:sz w:val="24"/>
              </w:rPr>
            </w:pPr>
            <w:r>
              <w:rPr>
                <w:rFonts w:hint="eastAsia"/>
                <w:sz w:val="24"/>
              </w:rPr>
              <w:t>2021年</w:t>
            </w:r>
          </w:p>
        </w:tc>
        <w:tc>
          <w:tcPr>
            <w:tcW w:w="1455" w:type="dxa"/>
            <w:vAlign w:val="center"/>
          </w:tcPr>
          <w:p w14:paraId="2D328417">
            <w:pPr>
              <w:spacing w:before="120" w:beforeLines="50" w:after="120" w:afterLines="50"/>
              <w:rPr>
                <w:sz w:val="24"/>
              </w:rPr>
            </w:pPr>
            <w:r>
              <w:rPr>
                <w:rFonts w:hint="eastAsia"/>
                <w:sz w:val="24"/>
              </w:rPr>
              <w:t>实用新型专利：一种新型可调节消化内镜支架</w:t>
            </w:r>
          </w:p>
        </w:tc>
        <w:tc>
          <w:tcPr>
            <w:tcW w:w="1714" w:type="dxa"/>
            <w:vAlign w:val="center"/>
          </w:tcPr>
          <w:p w14:paraId="7138E005">
            <w:pPr>
              <w:spacing w:before="120" w:beforeLines="50" w:after="120" w:afterLines="50"/>
              <w:jc w:val="center"/>
              <w:rPr>
                <w:sz w:val="24"/>
              </w:rPr>
            </w:pPr>
            <w:r>
              <w:rPr>
                <w:rFonts w:hint="eastAsia"/>
                <w:sz w:val="24"/>
              </w:rPr>
              <w:t>实用新型专利证书</w:t>
            </w:r>
          </w:p>
        </w:tc>
      </w:tr>
      <w:tr w14:paraId="3AFD55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vAlign w:val="center"/>
          </w:tcPr>
          <w:p w14:paraId="572C7E41">
            <w:pPr>
              <w:spacing w:before="120" w:beforeLines="50" w:after="120" w:afterLines="50"/>
              <w:jc w:val="center"/>
              <w:rPr>
                <w:sz w:val="24"/>
              </w:rPr>
            </w:pPr>
            <w:r>
              <w:rPr>
                <w:sz w:val="24"/>
              </w:rPr>
              <w:t>3</w:t>
            </w:r>
          </w:p>
        </w:tc>
        <w:tc>
          <w:tcPr>
            <w:tcW w:w="751" w:type="dxa"/>
            <w:vAlign w:val="center"/>
          </w:tcPr>
          <w:p w14:paraId="30DF3E3D">
            <w:pPr>
              <w:spacing w:before="120" w:beforeLines="50" w:after="120" w:afterLines="50"/>
              <w:rPr>
                <w:sz w:val="24"/>
              </w:rPr>
            </w:pPr>
            <w:r>
              <w:rPr>
                <w:rFonts w:hint="eastAsia"/>
                <w:sz w:val="24"/>
              </w:rPr>
              <w:t>共同知识产权</w:t>
            </w:r>
          </w:p>
        </w:tc>
        <w:tc>
          <w:tcPr>
            <w:tcW w:w="1133" w:type="dxa"/>
            <w:vAlign w:val="center"/>
          </w:tcPr>
          <w:p w14:paraId="40A1C096">
            <w:pPr>
              <w:spacing w:before="120" w:beforeLines="50" w:after="120" w:afterLines="50"/>
              <w:rPr>
                <w:sz w:val="24"/>
              </w:rPr>
            </w:pPr>
            <w:r>
              <w:rPr>
                <w:rFonts w:hint="eastAsia"/>
                <w:sz w:val="24"/>
              </w:rPr>
              <w:t>邹百仓，秦斌，姜炅</w:t>
            </w:r>
          </w:p>
        </w:tc>
        <w:tc>
          <w:tcPr>
            <w:tcW w:w="1755" w:type="dxa"/>
            <w:vAlign w:val="center"/>
          </w:tcPr>
          <w:p w14:paraId="67854012">
            <w:pPr>
              <w:spacing w:before="120" w:beforeLines="50" w:after="120" w:afterLines="50"/>
              <w:rPr>
                <w:sz w:val="24"/>
              </w:rPr>
            </w:pPr>
            <w:r>
              <w:rPr>
                <w:rFonts w:hint="eastAsia"/>
                <w:sz w:val="24"/>
              </w:rPr>
              <w:t>2023年</w:t>
            </w:r>
          </w:p>
        </w:tc>
        <w:tc>
          <w:tcPr>
            <w:tcW w:w="1505" w:type="dxa"/>
            <w:vAlign w:val="center"/>
          </w:tcPr>
          <w:p w14:paraId="6BDFC063">
            <w:pPr>
              <w:spacing w:before="120" w:beforeLines="50" w:after="120" w:afterLines="50"/>
              <w:rPr>
                <w:sz w:val="24"/>
              </w:rPr>
            </w:pPr>
            <w:r>
              <w:rPr>
                <w:rFonts w:hint="eastAsia"/>
                <w:sz w:val="24"/>
              </w:rPr>
              <w:t>2024年</w:t>
            </w:r>
          </w:p>
        </w:tc>
        <w:tc>
          <w:tcPr>
            <w:tcW w:w="1455" w:type="dxa"/>
            <w:vAlign w:val="center"/>
          </w:tcPr>
          <w:p w14:paraId="49D0073C">
            <w:pPr>
              <w:spacing w:before="120" w:beforeLines="50" w:after="120" w:afterLines="50"/>
              <w:rPr>
                <w:sz w:val="24"/>
              </w:rPr>
            </w:pPr>
            <w:r>
              <w:rPr>
                <w:rFonts w:hint="eastAsia"/>
                <w:sz w:val="24"/>
              </w:rPr>
              <w:t>发明专利：基于目标检测算法的早期胃癌内镜实时辅助检测系统</w:t>
            </w:r>
          </w:p>
        </w:tc>
        <w:tc>
          <w:tcPr>
            <w:tcW w:w="1714" w:type="dxa"/>
            <w:vAlign w:val="center"/>
          </w:tcPr>
          <w:p w14:paraId="5DF9843E">
            <w:pPr>
              <w:spacing w:before="120" w:beforeLines="50" w:after="120" w:afterLines="50"/>
              <w:jc w:val="center"/>
              <w:rPr>
                <w:sz w:val="24"/>
              </w:rPr>
            </w:pPr>
            <w:r>
              <w:rPr>
                <w:rFonts w:hint="eastAsia"/>
                <w:sz w:val="24"/>
              </w:rPr>
              <w:t>发明专利证书</w:t>
            </w:r>
          </w:p>
        </w:tc>
      </w:tr>
      <w:tr w14:paraId="2BACE5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vAlign w:val="center"/>
          </w:tcPr>
          <w:p w14:paraId="7A4DCF02">
            <w:pPr>
              <w:spacing w:before="120" w:beforeLines="50" w:after="120" w:afterLines="50"/>
              <w:jc w:val="center"/>
              <w:rPr>
                <w:sz w:val="24"/>
              </w:rPr>
            </w:pPr>
            <w:r>
              <w:rPr>
                <w:sz w:val="24"/>
              </w:rPr>
              <w:t>4</w:t>
            </w:r>
          </w:p>
        </w:tc>
        <w:tc>
          <w:tcPr>
            <w:tcW w:w="751" w:type="dxa"/>
            <w:vAlign w:val="center"/>
          </w:tcPr>
          <w:p w14:paraId="5C99696C">
            <w:pPr>
              <w:spacing w:before="120" w:beforeLines="50" w:after="120" w:afterLines="50"/>
              <w:rPr>
                <w:sz w:val="24"/>
              </w:rPr>
            </w:pPr>
            <w:r>
              <w:rPr>
                <w:rFonts w:hint="eastAsia"/>
                <w:sz w:val="24"/>
              </w:rPr>
              <w:t>论文合著</w:t>
            </w:r>
          </w:p>
        </w:tc>
        <w:tc>
          <w:tcPr>
            <w:tcW w:w="1133" w:type="dxa"/>
            <w:vAlign w:val="center"/>
          </w:tcPr>
          <w:p w14:paraId="6638E247">
            <w:pPr>
              <w:spacing w:before="120" w:beforeLines="50" w:after="120" w:afterLines="50"/>
              <w:rPr>
                <w:sz w:val="24"/>
              </w:rPr>
            </w:pPr>
            <w:r>
              <w:rPr>
                <w:rFonts w:hint="eastAsia"/>
                <w:sz w:val="24"/>
              </w:rPr>
              <w:t>全体完成人</w:t>
            </w:r>
          </w:p>
        </w:tc>
        <w:tc>
          <w:tcPr>
            <w:tcW w:w="1755" w:type="dxa"/>
            <w:vAlign w:val="center"/>
          </w:tcPr>
          <w:p w14:paraId="5C166B93">
            <w:pPr>
              <w:spacing w:before="120" w:beforeLines="50" w:after="120" w:afterLines="50"/>
              <w:rPr>
                <w:sz w:val="24"/>
              </w:rPr>
            </w:pPr>
            <w:r>
              <w:rPr>
                <w:rFonts w:hint="eastAsia"/>
                <w:sz w:val="24"/>
              </w:rPr>
              <w:t>2018年</w:t>
            </w:r>
          </w:p>
        </w:tc>
        <w:tc>
          <w:tcPr>
            <w:tcW w:w="1505" w:type="dxa"/>
            <w:vAlign w:val="center"/>
          </w:tcPr>
          <w:p w14:paraId="2000AF80">
            <w:pPr>
              <w:spacing w:before="120" w:beforeLines="50" w:after="120" w:afterLines="50"/>
              <w:rPr>
                <w:sz w:val="24"/>
              </w:rPr>
            </w:pPr>
            <w:r>
              <w:rPr>
                <w:rFonts w:hint="eastAsia"/>
                <w:sz w:val="24"/>
              </w:rPr>
              <w:t>2025年</w:t>
            </w:r>
          </w:p>
        </w:tc>
        <w:tc>
          <w:tcPr>
            <w:tcW w:w="1455" w:type="dxa"/>
            <w:vAlign w:val="center"/>
          </w:tcPr>
          <w:p w14:paraId="17F0FE59">
            <w:pPr>
              <w:spacing w:before="120" w:beforeLines="50" w:after="120" w:afterLines="50"/>
              <w:rPr>
                <w:sz w:val="24"/>
              </w:rPr>
            </w:pPr>
            <w:r>
              <w:rPr>
                <w:rFonts w:hint="eastAsia"/>
                <w:sz w:val="24"/>
              </w:rPr>
              <w:t>SCI论文，专著</w:t>
            </w:r>
          </w:p>
        </w:tc>
        <w:tc>
          <w:tcPr>
            <w:tcW w:w="1714" w:type="dxa"/>
            <w:vAlign w:val="center"/>
          </w:tcPr>
          <w:p w14:paraId="1C73994F">
            <w:pPr>
              <w:spacing w:before="120" w:beforeLines="50" w:after="120" w:afterLines="50"/>
              <w:jc w:val="center"/>
              <w:rPr>
                <w:sz w:val="24"/>
              </w:rPr>
            </w:pPr>
            <w:r>
              <w:rPr>
                <w:rFonts w:hint="eastAsia"/>
                <w:sz w:val="24"/>
              </w:rPr>
              <w:t>发表论文首页</w:t>
            </w:r>
          </w:p>
        </w:tc>
      </w:tr>
      <w:tr w14:paraId="72F08C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vAlign w:val="center"/>
          </w:tcPr>
          <w:p w14:paraId="0AED3BC9">
            <w:pPr>
              <w:spacing w:before="120" w:beforeLines="50" w:after="120" w:afterLines="50"/>
              <w:jc w:val="center"/>
              <w:rPr>
                <w:sz w:val="24"/>
              </w:rPr>
            </w:pPr>
            <w:r>
              <w:rPr>
                <w:sz w:val="24"/>
              </w:rPr>
              <w:t>5</w:t>
            </w:r>
          </w:p>
        </w:tc>
        <w:tc>
          <w:tcPr>
            <w:tcW w:w="751" w:type="dxa"/>
            <w:vAlign w:val="center"/>
          </w:tcPr>
          <w:p w14:paraId="41181B0D">
            <w:pPr>
              <w:spacing w:before="120" w:beforeLines="50" w:after="120" w:afterLines="50"/>
              <w:rPr>
                <w:sz w:val="24"/>
              </w:rPr>
            </w:pPr>
            <w:r>
              <w:rPr>
                <w:rFonts w:hint="eastAsia"/>
                <w:sz w:val="24"/>
              </w:rPr>
              <w:t>共同临床研究</w:t>
            </w:r>
          </w:p>
        </w:tc>
        <w:tc>
          <w:tcPr>
            <w:tcW w:w="1133" w:type="dxa"/>
            <w:vAlign w:val="center"/>
          </w:tcPr>
          <w:p w14:paraId="4CFC538D">
            <w:pPr>
              <w:spacing w:before="120" w:beforeLines="50" w:after="120" w:afterLines="50"/>
              <w:rPr>
                <w:sz w:val="24"/>
              </w:rPr>
            </w:pPr>
            <w:r>
              <w:rPr>
                <w:rFonts w:hint="eastAsia"/>
                <w:sz w:val="24"/>
              </w:rPr>
              <w:t>全体完成人</w:t>
            </w:r>
          </w:p>
        </w:tc>
        <w:tc>
          <w:tcPr>
            <w:tcW w:w="1755" w:type="dxa"/>
            <w:vAlign w:val="center"/>
          </w:tcPr>
          <w:p w14:paraId="160367C7">
            <w:pPr>
              <w:spacing w:before="120" w:beforeLines="50" w:after="120" w:afterLines="50"/>
              <w:rPr>
                <w:sz w:val="24"/>
              </w:rPr>
            </w:pPr>
            <w:r>
              <w:rPr>
                <w:rFonts w:hint="eastAsia"/>
                <w:sz w:val="24"/>
              </w:rPr>
              <w:t>2018年</w:t>
            </w:r>
          </w:p>
        </w:tc>
        <w:tc>
          <w:tcPr>
            <w:tcW w:w="1505" w:type="dxa"/>
            <w:vAlign w:val="center"/>
          </w:tcPr>
          <w:p w14:paraId="5CCBCA9D">
            <w:pPr>
              <w:spacing w:before="120" w:beforeLines="50" w:after="120" w:afterLines="50"/>
              <w:rPr>
                <w:sz w:val="24"/>
              </w:rPr>
            </w:pPr>
            <w:r>
              <w:rPr>
                <w:rFonts w:hint="eastAsia"/>
                <w:sz w:val="24"/>
              </w:rPr>
              <w:t>2025年</w:t>
            </w:r>
          </w:p>
        </w:tc>
        <w:tc>
          <w:tcPr>
            <w:tcW w:w="1455" w:type="dxa"/>
            <w:vAlign w:val="center"/>
          </w:tcPr>
          <w:p w14:paraId="440FA980">
            <w:pPr>
              <w:spacing w:before="120" w:beforeLines="50" w:after="120" w:afterLines="50"/>
              <w:rPr>
                <w:sz w:val="24"/>
              </w:rPr>
            </w:pPr>
            <w:r>
              <w:rPr>
                <w:sz w:val="24"/>
              </w:rPr>
              <w:t>建立ESD术后301例病灶随访数据库及预后模型</w:t>
            </w:r>
          </w:p>
        </w:tc>
        <w:tc>
          <w:tcPr>
            <w:tcW w:w="1714" w:type="dxa"/>
            <w:vAlign w:val="center"/>
          </w:tcPr>
          <w:p w14:paraId="5B33081F">
            <w:pPr>
              <w:spacing w:before="120" w:beforeLines="50" w:after="120" w:afterLines="50"/>
              <w:jc w:val="center"/>
              <w:rPr>
                <w:sz w:val="24"/>
              </w:rPr>
            </w:pPr>
            <w:r>
              <w:rPr>
                <w:sz w:val="24"/>
              </w:rPr>
              <w:t>内部数据库、分析报告</w:t>
            </w:r>
          </w:p>
        </w:tc>
      </w:tr>
      <w:tr w14:paraId="754D62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vAlign w:val="center"/>
          </w:tcPr>
          <w:p w14:paraId="3B22D8D3">
            <w:pPr>
              <w:spacing w:before="120" w:beforeLines="50" w:after="120" w:afterLines="50"/>
              <w:jc w:val="center"/>
              <w:rPr>
                <w:sz w:val="24"/>
              </w:rPr>
            </w:pPr>
            <w:r>
              <w:rPr>
                <w:rFonts w:hint="eastAsia"/>
                <w:sz w:val="24"/>
              </w:rPr>
              <w:t>6</w:t>
            </w:r>
          </w:p>
        </w:tc>
        <w:tc>
          <w:tcPr>
            <w:tcW w:w="751" w:type="dxa"/>
            <w:vAlign w:val="center"/>
          </w:tcPr>
          <w:p w14:paraId="00F14967">
            <w:pPr>
              <w:spacing w:before="120" w:beforeLines="50" w:after="120" w:afterLines="50"/>
              <w:rPr>
                <w:sz w:val="24"/>
              </w:rPr>
            </w:pPr>
            <w:r>
              <w:rPr>
                <w:rFonts w:hint="eastAsia"/>
                <w:sz w:val="24"/>
              </w:rPr>
              <w:t>共同技术推广</w:t>
            </w:r>
          </w:p>
        </w:tc>
        <w:tc>
          <w:tcPr>
            <w:tcW w:w="1133" w:type="dxa"/>
            <w:vAlign w:val="center"/>
          </w:tcPr>
          <w:p w14:paraId="38C7279D">
            <w:pPr>
              <w:spacing w:before="120" w:beforeLines="50" w:after="120" w:afterLines="50"/>
              <w:rPr>
                <w:sz w:val="24"/>
              </w:rPr>
            </w:pPr>
            <w:r>
              <w:rPr>
                <w:rFonts w:hint="eastAsia"/>
                <w:sz w:val="24"/>
              </w:rPr>
              <w:t>邹百仓，秦斌等</w:t>
            </w:r>
          </w:p>
        </w:tc>
        <w:tc>
          <w:tcPr>
            <w:tcW w:w="1755" w:type="dxa"/>
            <w:vAlign w:val="center"/>
          </w:tcPr>
          <w:p w14:paraId="15ADED92">
            <w:pPr>
              <w:spacing w:before="120" w:beforeLines="50" w:after="120" w:afterLines="50"/>
              <w:rPr>
                <w:sz w:val="24"/>
              </w:rPr>
            </w:pPr>
            <w:r>
              <w:rPr>
                <w:rFonts w:hint="eastAsia"/>
                <w:sz w:val="24"/>
              </w:rPr>
              <w:t>2018</w:t>
            </w:r>
          </w:p>
        </w:tc>
        <w:tc>
          <w:tcPr>
            <w:tcW w:w="1505" w:type="dxa"/>
            <w:vAlign w:val="center"/>
          </w:tcPr>
          <w:p w14:paraId="16358F8F">
            <w:pPr>
              <w:spacing w:before="120" w:beforeLines="50" w:after="120" w:afterLines="50"/>
              <w:rPr>
                <w:sz w:val="24"/>
              </w:rPr>
            </w:pPr>
            <w:r>
              <w:rPr>
                <w:rFonts w:hint="eastAsia"/>
                <w:sz w:val="24"/>
              </w:rPr>
              <w:t>2025年</w:t>
            </w:r>
          </w:p>
        </w:tc>
        <w:tc>
          <w:tcPr>
            <w:tcW w:w="1455" w:type="dxa"/>
            <w:vAlign w:val="center"/>
          </w:tcPr>
          <w:p w14:paraId="450313A6">
            <w:pPr>
              <w:spacing w:before="120" w:beforeLines="50" w:after="120" w:afterLines="50"/>
              <w:rPr>
                <w:sz w:val="24"/>
              </w:rPr>
            </w:pPr>
            <w:r>
              <w:rPr>
                <w:sz w:val="24"/>
              </w:rPr>
              <w:t>共同培训基层医师30余人次，推广至20余家医院</w:t>
            </w:r>
          </w:p>
        </w:tc>
        <w:tc>
          <w:tcPr>
            <w:tcW w:w="1714" w:type="dxa"/>
            <w:vAlign w:val="center"/>
          </w:tcPr>
          <w:p w14:paraId="5E74D2DA">
            <w:pPr>
              <w:spacing w:before="120" w:beforeLines="50" w:after="120" w:afterLines="50"/>
              <w:jc w:val="center"/>
              <w:rPr>
                <w:sz w:val="24"/>
              </w:rPr>
            </w:pPr>
            <w:r>
              <w:rPr>
                <w:rFonts w:hint="eastAsia"/>
                <w:sz w:val="24"/>
              </w:rPr>
              <w:t>推广证明</w:t>
            </w:r>
          </w:p>
        </w:tc>
      </w:tr>
    </w:tbl>
    <w:p w14:paraId="58FF1BD9">
      <w:pPr>
        <w:spacing w:before="120" w:beforeLines="50"/>
        <w:rPr>
          <w:rFonts w:hint="eastAsia" w:ascii="宋体" w:hAnsi="宋体"/>
          <w:kern w:val="0"/>
          <w:sz w:val="24"/>
        </w:rPr>
      </w:pPr>
    </w:p>
    <w:sectPr>
      <w:footerReference r:id="rId3" w:type="default"/>
      <w:footerReference r:id="rId4"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Courier">
    <w:altName w:val="Courier New"/>
    <w:panose1 w:val="02070409020205020404"/>
    <w:charset w:val="00"/>
    <w:family w:val="moder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407B5">
    <w:pPr>
      <w:pStyle w:val="18"/>
      <w:framePr w:wrap="around" w:vAnchor="text" w:hAnchor="margin" w:xAlign="center" w:y="1"/>
      <w:rPr>
        <w:rStyle w:val="33"/>
      </w:rPr>
    </w:pPr>
    <w:r>
      <w:fldChar w:fldCharType="begin"/>
    </w:r>
    <w:r>
      <w:rPr>
        <w:rStyle w:val="33"/>
      </w:rPr>
      <w:instrText xml:space="preserve">PAGE  </w:instrText>
    </w:r>
    <w:r>
      <w:fldChar w:fldCharType="separate"/>
    </w:r>
    <w:r>
      <w:rPr>
        <w:rStyle w:val="33"/>
      </w:rPr>
      <w:t>1</w:t>
    </w:r>
    <w:r>
      <w:fldChar w:fldCharType="end"/>
    </w:r>
  </w:p>
  <w:p w14:paraId="7B6C8849">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916FF">
    <w:pPr>
      <w:pStyle w:val="18"/>
      <w:framePr w:wrap="around" w:vAnchor="text" w:hAnchor="margin" w:xAlign="center" w:y="1"/>
      <w:rPr>
        <w:rStyle w:val="33"/>
      </w:rPr>
    </w:pPr>
    <w:r>
      <w:fldChar w:fldCharType="begin"/>
    </w:r>
    <w:r>
      <w:rPr>
        <w:rStyle w:val="33"/>
      </w:rPr>
      <w:instrText xml:space="preserve">PAGE  </w:instrText>
    </w:r>
    <w:r>
      <w:fldChar w:fldCharType="end"/>
    </w:r>
  </w:p>
  <w:p w14:paraId="592D374B">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B5943C"/>
    <w:multiLevelType w:val="singleLevel"/>
    <w:tmpl w:val="E2B5943C"/>
    <w:lvl w:ilvl="0" w:tentative="0">
      <w:start w:val="3"/>
      <w:numFmt w:val="chineseCounting"/>
      <w:suff w:val="nothing"/>
      <w:lvlText w:val="%1、"/>
      <w:lvlJc w:val="left"/>
      <w:rPr>
        <w:rFonts w:hint="eastAsia"/>
      </w:rPr>
    </w:lvl>
  </w:abstractNum>
  <w:abstractNum w:abstractNumId="1">
    <w:nsid w:val="3B772D8A"/>
    <w:multiLevelType w:val="singleLevel"/>
    <w:tmpl w:val="3B772D8A"/>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77D"/>
    <w:rsid w:val="00000A35"/>
    <w:rsid w:val="00000BD0"/>
    <w:rsid w:val="00000C9C"/>
    <w:rsid w:val="00002AC1"/>
    <w:rsid w:val="00003CCB"/>
    <w:rsid w:val="00004C07"/>
    <w:rsid w:val="00005C5E"/>
    <w:rsid w:val="00007586"/>
    <w:rsid w:val="000114A2"/>
    <w:rsid w:val="00011E3A"/>
    <w:rsid w:val="00012126"/>
    <w:rsid w:val="000131E9"/>
    <w:rsid w:val="00014C97"/>
    <w:rsid w:val="00015116"/>
    <w:rsid w:val="0001544E"/>
    <w:rsid w:val="00017AC7"/>
    <w:rsid w:val="00017E69"/>
    <w:rsid w:val="00020131"/>
    <w:rsid w:val="00020B57"/>
    <w:rsid w:val="000231C5"/>
    <w:rsid w:val="00024D56"/>
    <w:rsid w:val="00025294"/>
    <w:rsid w:val="0002546B"/>
    <w:rsid w:val="00025836"/>
    <w:rsid w:val="00025837"/>
    <w:rsid w:val="00032868"/>
    <w:rsid w:val="00032AE9"/>
    <w:rsid w:val="0003477A"/>
    <w:rsid w:val="00035129"/>
    <w:rsid w:val="00036D41"/>
    <w:rsid w:val="000400D1"/>
    <w:rsid w:val="000406B6"/>
    <w:rsid w:val="00040EEA"/>
    <w:rsid w:val="00041C07"/>
    <w:rsid w:val="00042E26"/>
    <w:rsid w:val="000463F3"/>
    <w:rsid w:val="00046473"/>
    <w:rsid w:val="00046703"/>
    <w:rsid w:val="000513FB"/>
    <w:rsid w:val="00052D83"/>
    <w:rsid w:val="00053220"/>
    <w:rsid w:val="0005433C"/>
    <w:rsid w:val="000550AD"/>
    <w:rsid w:val="00055375"/>
    <w:rsid w:val="00062601"/>
    <w:rsid w:val="00063061"/>
    <w:rsid w:val="00063C1F"/>
    <w:rsid w:val="00063C8A"/>
    <w:rsid w:val="00063ED5"/>
    <w:rsid w:val="00064EEB"/>
    <w:rsid w:val="00065523"/>
    <w:rsid w:val="00067FA1"/>
    <w:rsid w:val="00070197"/>
    <w:rsid w:val="000709DA"/>
    <w:rsid w:val="000726FE"/>
    <w:rsid w:val="00073106"/>
    <w:rsid w:val="00073746"/>
    <w:rsid w:val="00074BAF"/>
    <w:rsid w:val="00074BCA"/>
    <w:rsid w:val="00074CF7"/>
    <w:rsid w:val="00074E3A"/>
    <w:rsid w:val="000752E6"/>
    <w:rsid w:val="00075BA6"/>
    <w:rsid w:val="000766EF"/>
    <w:rsid w:val="00077BAA"/>
    <w:rsid w:val="00077E5A"/>
    <w:rsid w:val="00080301"/>
    <w:rsid w:val="00080E94"/>
    <w:rsid w:val="000814DB"/>
    <w:rsid w:val="000814FD"/>
    <w:rsid w:val="00082F00"/>
    <w:rsid w:val="00083028"/>
    <w:rsid w:val="0008399E"/>
    <w:rsid w:val="00084FE8"/>
    <w:rsid w:val="00090379"/>
    <w:rsid w:val="00091B02"/>
    <w:rsid w:val="000924B0"/>
    <w:rsid w:val="00092AE4"/>
    <w:rsid w:val="00094116"/>
    <w:rsid w:val="000943E2"/>
    <w:rsid w:val="000946A9"/>
    <w:rsid w:val="000975B2"/>
    <w:rsid w:val="000A1D2C"/>
    <w:rsid w:val="000A3142"/>
    <w:rsid w:val="000A404F"/>
    <w:rsid w:val="000A4A8B"/>
    <w:rsid w:val="000A4A99"/>
    <w:rsid w:val="000A533B"/>
    <w:rsid w:val="000A6593"/>
    <w:rsid w:val="000B44A5"/>
    <w:rsid w:val="000B6086"/>
    <w:rsid w:val="000B6992"/>
    <w:rsid w:val="000C0A6D"/>
    <w:rsid w:val="000C2A7D"/>
    <w:rsid w:val="000C3EB8"/>
    <w:rsid w:val="000C5FD3"/>
    <w:rsid w:val="000C6ECF"/>
    <w:rsid w:val="000C7B62"/>
    <w:rsid w:val="000D3A3E"/>
    <w:rsid w:val="000D406D"/>
    <w:rsid w:val="000D5A4A"/>
    <w:rsid w:val="000D62E7"/>
    <w:rsid w:val="000D6966"/>
    <w:rsid w:val="000E22AD"/>
    <w:rsid w:val="000E45EC"/>
    <w:rsid w:val="000E6D57"/>
    <w:rsid w:val="000F0929"/>
    <w:rsid w:val="000F0FAF"/>
    <w:rsid w:val="000F3C4D"/>
    <w:rsid w:val="000F4561"/>
    <w:rsid w:val="000F5508"/>
    <w:rsid w:val="000F5A4C"/>
    <w:rsid w:val="000F5FB9"/>
    <w:rsid w:val="000F6EBA"/>
    <w:rsid w:val="000F6FF6"/>
    <w:rsid w:val="001007CF"/>
    <w:rsid w:val="0010195A"/>
    <w:rsid w:val="00101E67"/>
    <w:rsid w:val="00102472"/>
    <w:rsid w:val="0010280F"/>
    <w:rsid w:val="00102C80"/>
    <w:rsid w:val="001033B0"/>
    <w:rsid w:val="0010410B"/>
    <w:rsid w:val="0010462B"/>
    <w:rsid w:val="00105C87"/>
    <w:rsid w:val="0010604F"/>
    <w:rsid w:val="00107342"/>
    <w:rsid w:val="001107A4"/>
    <w:rsid w:val="001119EA"/>
    <w:rsid w:val="0011238B"/>
    <w:rsid w:val="00112AC1"/>
    <w:rsid w:val="00115AF7"/>
    <w:rsid w:val="00116805"/>
    <w:rsid w:val="00116855"/>
    <w:rsid w:val="001170D8"/>
    <w:rsid w:val="00117E27"/>
    <w:rsid w:val="00121D1B"/>
    <w:rsid w:val="00124E93"/>
    <w:rsid w:val="0012577A"/>
    <w:rsid w:val="0012766C"/>
    <w:rsid w:val="001320B0"/>
    <w:rsid w:val="00133B00"/>
    <w:rsid w:val="00135E8B"/>
    <w:rsid w:val="00137C0D"/>
    <w:rsid w:val="00140ECC"/>
    <w:rsid w:val="001415DF"/>
    <w:rsid w:val="001427F9"/>
    <w:rsid w:val="00142A48"/>
    <w:rsid w:val="0014478B"/>
    <w:rsid w:val="00146BD4"/>
    <w:rsid w:val="00146E10"/>
    <w:rsid w:val="00146F6C"/>
    <w:rsid w:val="00150FF9"/>
    <w:rsid w:val="00151CAD"/>
    <w:rsid w:val="00152215"/>
    <w:rsid w:val="00153832"/>
    <w:rsid w:val="0015452A"/>
    <w:rsid w:val="00154531"/>
    <w:rsid w:val="00157566"/>
    <w:rsid w:val="00157942"/>
    <w:rsid w:val="00157B72"/>
    <w:rsid w:val="001607F5"/>
    <w:rsid w:val="00160D30"/>
    <w:rsid w:val="00161311"/>
    <w:rsid w:val="00162C39"/>
    <w:rsid w:val="00163CCE"/>
    <w:rsid w:val="00165268"/>
    <w:rsid w:val="00165B5E"/>
    <w:rsid w:val="00165B93"/>
    <w:rsid w:val="0016670E"/>
    <w:rsid w:val="00167042"/>
    <w:rsid w:val="001700E1"/>
    <w:rsid w:val="00170218"/>
    <w:rsid w:val="0017027F"/>
    <w:rsid w:val="00172E66"/>
    <w:rsid w:val="001730ED"/>
    <w:rsid w:val="001738E8"/>
    <w:rsid w:val="00175023"/>
    <w:rsid w:val="00180379"/>
    <w:rsid w:val="00182016"/>
    <w:rsid w:val="00182BEC"/>
    <w:rsid w:val="00183B36"/>
    <w:rsid w:val="001840ED"/>
    <w:rsid w:val="00185014"/>
    <w:rsid w:val="00186984"/>
    <w:rsid w:val="00187F1F"/>
    <w:rsid w:val="00187F4B"/>
    <w:rsid w:val="00190F79"/>
    <w:rsid w:val="00191544"/>
    <w:rsid w:val="00196293"/>
    <w:rsid w:val="00196DB8"/>
    <w:rsid w:val="00197851"/>
    <w:rsid w:val="001A0E62"/>
    <w:rsid w:val="001A11A7"/>
    <w:rsid w:val="001A1C6E"/>
    <w:rsid w:val="001A26BA"/>
    <w:rsid w:val="001A35F2"/>
    <w:rsid w:val="001A374D"/>
    <w:rsid w:val="001A4BAC"/>
    <w:rsid w:val="001A720B"/>
    <w:rsid w:val="001A76DC"/>
    <w:rsid w:val="001A7F6F"/>
    <w:rsid w:val="001B011F"/>
    <w:rsid w:val="001B13C9"/>
    <w:rsid w:val="001B13CC"/>
    <w:rsid w:val="001B2C28"/>
    <w:rsid w:val="001B2FAB"/>
    <w:rsid w:val="001B5C9F"/>
    <w:rsid w:val="001B7658"/>
    <w:rsid w:val="001C50BD"/>
    <w:rsid w:val="001C5CD4"/>
    <w:rsid w:val="001C650C"/>
    <w:rsid w:val="001C654B"/>
    <w:rsid w:val="001C7D6B"/>
    <w:rsid w:val="001D468C"/>
    <w:rsid w:val="001D5B3F"/>
    <w:rsid w:val="001D72AC"/>
    <w:rsid w:val="001E225B"/>
    <w:rsid w:val="001E2959"/>
    <w:rsid w:val="001E65E7"/>
    <w:rsid w:val="001E6DEF"/>
    <w:rsid w:val="001E7143"/>
    <w:rsid w:val="001F14EA"/>
    <w:rsid w:val="001F2FEC"/>
    <w:rsid w:val="001F4D06"/>
    <w:rsid w:val="001F5D22"/>
    <w:rsid w:val="001F7A51"/>
    <w:rsid w:val="002003A2"/>
    <w:rsid w:val="00201A64"/>
    <w:rsid w:val="00203113"/>
    <w:rsid w:val="00203DAF"/>
    <w:rsid w:val="00204DA6"/>
    <w:rsid w:val="002059F4"/>
    <w:rsid w:val="00205A5D"/>
    <w:rsid w:val="002060D6"/>
    <w:rsid w:val="002151E7"/>
    <w:rsid w:val="00216517"/>
    <w:rsid w:val="002168ED"/>
    <w:rsid w:val="00220027"/>
    <w:rsid w:val="002240A4"/>
    <w:rsid w:val="00224280"/>
    <w:rsid w:val="002242B2"/>
    <w:rsid w:val="002256D1"/>
    <w:rsid w:val="00227E7A"/>
    <w:rsid w:val="00232C36"/>
    <w:rsid w:val="00235E73"/>
    <w:rsid w:val="002363A4"/>
    <w:rsid w:val="00237360"/>
    <w:rsid w:val="002373D5"/>
    <w:rsid w:val="0023740C"/>
    <w:rsid w:val="00240CB2"/>
    <w:rsid w:val="0024561E"/>
    <w:rsid w:val="002458F0"/>
    <w:rsid w:val="002465AE"/>
    <w:rsid w:val="00247D28"/>
    <w:rsid w:val="0025018F"/>
    <w:rsid w:val="00250E8E"/>
    <w:rsid w:val="0025105C"/>
    <w:rsid w:val="002531F4"/>
    <w:rsid w:val="0025594B"/>
    <w:rsid w:val="00256DE9"/>
    <w:rsid w:val="0026283D"/>
    <w:rsid w:val="00262BD8"/>
    <w:rsid w:val="00264098"/>
    <w:rsid w:val="00264754"/>
    <w:rsid w:val="00265464"/>
    <w:rsid w:val="00265A9D"/>
    <w:rsid w:val="002661CA"/>
    <w:rsid w:val="00266451"/>
    <w:rsid w:val="00267499"/>
    <w:rsid w:val="00267A53"/>
    <w:rsid w:val="00271507"/>
    <w:rsid w:val="00273430"/>
    <w:rsid w:val="0027372E"/>
    <w:rsid w:val="00273B21"/>
    <w:rsid w:val="00275314"/>
    <w:rsid w:val="00280477"/>
    <w:rsid w:val="00281ADE"/>
    <w:rsid w:val="0028269C"/>
    <w:rsid w:val="00282CA4"/>
    <w:rsid w:val="002835C0"/>
    <w:rsid w:val="00284037"/>
    <w:rsid w:val="00290407"/>
    <w:rsid w:val="00291527"/>
    <w:rsid w:val="0029364F"/>
    <w:rsid w:val="002957BB"/>
    <w:rsid w:val="00295B5A"/>
    <w:rsid w:val="0029789B"/>
    <w:rsid w:val="002978F5"/>
    <w:rsid w:val="002A0801"/>
    <w:rsid w:val="002A11C1"/>
    <w:rsid w:val="002A177F"/>
    <w:rsid w:val="002A477D"/>
    <w:rsid w:val="002A4E05"/>
    <w:rsid w:val="002B0776"/>
    <w:rsid w:val="002B3213"/>
    <w:rsid w:val="002B4D22"/>
    <w:rsid w:val="002B4F59"/>
    <w:rsid w:val="002B5509"/>
    <w:rsid w:val="002B5C79"/>
    <w:rsid w:val="002B696D"/>
    <w:rsid w:val="002B6AE6"/>
    <w:rsid w:val="002B7FB7"/>
    <w:rsid w:val="002C0C5F"/>
    <w:rsid w:val="002C323E"/>
    <w:rsid w:val="002C347B"/>
    <w:rsid w:val="002C402B"/>
    <w:rsid w:val="002C5FFC"/>
    <w:rsid w:val="002C66CD"/>
    <w:rsid w:val="002C6A21"/>
    <w:rsid w:val="002C764D"/>
    <w:rsid w:val="002D0A22"/>
    <w:rsid w:val="002D1046"/>
    <w:rsid w:val="002D15FE"/>
    <w:rsid w:val="002D1D8B"/>
    <w:rsid w:val="002D54DB"/>
    <w:rsid w:val="002D557A"/>
    <w:rsid w:val="002D6B45"/>
    <w:rsid w:val="002D766E"/>
    <w:rsid w:val="002E03C0"/>
    <w:rsid w:val="002E1B40"/>
    <w:rsid w:val="002E4CA9"/>
    <w:rsid w:val="002E669B"/>
    <w:rsid w:val="002E7076"/>
    <w:rsid w:val="002E7523"/>
    <w:rsid w:val="002E7EE9"/>
    <w:rsid w:val="002F069A"/>
    <w:rsid w:val="002F3D0F"/>
    <w:rsid w:val="002F696D"/>
    <w:rsid w:val="002F7EA7"/>
    <w:rsid w:val="003005F7"/>
    <w:rsid w:val="003010F7"/>
    <w:rsid w:val="003016F9"/>
    <w:rsid w:val="00302097"/>
    <w:rsid w:val="00303504"/>
    <w:rsid w:val="00303751"/>
    <w:rsid w:val="00304804"/>
    <w:rsid w:val="003050FF"/>
    <w:rsid w:val="00305C36"/>
    <w:rsid w:val="0031057D"/>
    <w:rsid w:val="00310DD4"/>
    <w:rsid w:val="00311C56"/>
    <w:rsid w:val="00312D1C"/>
    <w:rsid w:val="003132DC"/>
    <w:rsid w:val="003135D8"/>
    <w:rsid w:val="00313640"/>
    <w:rsid w:val="00314BBE"/>
    <w:rsid w:val="0031530F"/>
    <w:rsid w:val="00315AB0"/>
    <w:rsid w:val="003175DA"/>
    <w:rsid w:val="00317779"/>
    <w:rsid w:val="00317CD8"/>
    <w:rsid w:val="00317DCB"/>
    <w:rsid w:val="003203FA"/>
    <w:rsid w:val="0032089E"/>
    <w:rsid w:val="003218F1"/>
    <w:rsid w:val="003225FC"/>
    <w:rsid w:val="0032266C"/>
    <w:rsid w:val="003239B3"/>
    <w:rsid w:val="00325111"/>
    <w:rsid w:val="00326B69"/>
    <w:rsid w:val="00332286"/>
    <w:rsid w:val="003328AD"/>
    <w:rsid w:val="0033290E"/>
    <w:rsid w:val="00334E92"/>
    <w:rsid w:val="00336DCF"/>
    <w:rsid w:val="00341017"/>
    <w:rsid w:val="00341E56"/>
    <w:rsid w:val="003425DD"/>
    <w:rsid w:val="00343561"/>
    <w:rsid w:val="00344711"/>
    <w:rsid w:val="003452A4"/>
    <w:rsid w:val="00345D6E"/>
    <w:rsid w:val="00346107"/>
    <w:rsid w:val="00350E6C"/>
    <w:rsid w:val="00360DD2"/>
    <w:rsid w:val="00362208"/>
    <w:rsid w:val="00362830"/>
    <w:rsid w:val="00362A23"/>
    <w:rsid w:val="00363715"/>
    <w:rsid w:val="00363BBB"/>
    <w:rsid w:val="003674B1"/>
    <w:rsid w:val="0037112C"/>
    <w:rsid w:val="0037315B"/>
    <w:rsid w:val="00373901"/>
    <w:rsid w:val="00376800"/>
    <w:rsid w:val="00377AAF"/>
    <w:rsid w:val="00377C9A"/>
    <w:rsid w:val="00383C3D"/>
    <w:rsid w:val="00385160"/>
    <w:rsid w:val="00385C1F"/>
    <w:rsid w:val="00387BEB"/>
    <w:rsid w:val="0039045E"/>
    <w:rsid w:val="003915F4"/>
    <w:rsid w:val="00394587"/>
    <w:rsid w:val="00395B4B"/>
    <w:rsid w:val="00395C4A"/>
    <w:rsid w:val="003974C5"/>
    <w:rsid w:val="003A06A0"/>
    <w:rsid w:val="003A0956"/>
    <w:rsid w:val="003A0F81"/>
    <w:rsid w:val="003A17E1"/>
    <w:rsid w:val="003A1C5C"/>
    <w:rsid w:val="003A29C5"/>
    <w:rsid w:val="003A2A94"/>
    <w:rsid w:val="003A2BC6"/>
    <w:rsid w:val="003A577D"/>
    <w:rsid w:val="003B4F0A"/>
    <w:rsid w:val="003B7B64"/>
    <w:rsid w:val="003C02C5"/>
    <w:rsid w:val="003C0456"/>
    <w:rsid w:val="003C1F2D"/>
    <w:rsid w:val="003C6641"/>
    <w:rsid w:val="003C6B3A"/>
    <w:rsid w:val="003D0D88"/>
    <w:rsid w:val="003D1830"/>
    <w:rsid w:val="003D184F"/>
    <w:rsid w:val="003D21F1"/>
    <w:rsid w:val="003D350E"/>
    <w:rsid w:val="003D47D7"/>
    <w:rsid w:val="003D49A9"/>
    <w:rsid w:val="003D516B"/>
    <w:rsid w:val="003D53F7"/>
    <w:rsid w:val="003D59DA"/>
    <w:rsid w:val="003D7BB2"/>
    <w:rsid w:val="003E2E8A"/>
    <w:rsid w:val="003E6595"/>
    <w:rsid w:val="003E7F16"/>
    <w:rsid w:val="003F0EFD"/>
    <w:rsid w:val="003F1ADD"/>
    <w:rsid w:val="003F292C"/>
    <w:rsid w:val="003F3164"/>
    <w:rsid w:val="003F3417"/>
    <w:rsid w:val="003F39A1"/>
    <w:rsid w:val="003F3E24"/>
    <w:rsid w:val="003F676D"/>
    <w:rsid w:val="003F73CB"/>
    <w:rsid w:val="00401393"/>
    <w:rsid w:val="00401B13"/>
    <w:rsid w:val="0040250D"/>
    <w:rsid w:val="004028DC"/>
    <w:rsid w:val="004034EC"/>
    <w:rsid w:val="004053DC"/>
    <w:rsid w:val="00412DF4"/>
    <w:rsid w:val="00413477"/>
    <w:rsid w:val="004157D1"/>
    <w:rsid w:val="004158BA"/>
    <w:rsid w:val="00416136"/>
    <w:rsid w:val="00416D95"/>
    <w:rsid w:val="00420147"/>
    <w:rsid w:val="00420801"/>
    <w:rsid w:val="004230DE"/>
    <w:rsid w:val="00423350"/>
    <w:rsid w:val="004236A3"/>
    <w:rsid w:val="004244BB"/>
    <w:rsid w:val="004273E5"/>
    <w:rsid w:val="004276B0"/>
    <w:rsid w:val="0043026F"/>
    <w:rsid w:val="004318AB"/>
    <w:rsid w:val="0043321B"/>
    <w:rsid w:val="00434CEA"/>
    <w:rsid w:val="00436D52"/>
    <w:rsid w:val="00437C47"/>
    <w:rsid w:val="00440823"/>
    <w:rsid w:val="00440CD3"/>
    <w:rsid w:val="00441B1E"/>
    <w:rsid w:val="00441D50"/>
    <w:rsid w:val="00443B4D"/>
    <w:rsid w:val="00443D16"/>
    <w:rsid w:val="00444FAB"/>
    <w:rsid w:val="00445903"/>
    <w:rsid w:val="004475F7"/>
    <w:rsid w:val="00447B5E"/>
    <w:rsid w:val="004501A5"/>
    <w:rsid w:val="00450CE1"/>
    <w:rsid w:val="00450D5A"/>
    <w:rsid w:val="00451FC2"/>
    <w:rsid w:val="00453E20"/>
    <w:rsid w:val="00455BA5"/>
    <w:rsid w:val="0045602A"/>
    <w:rsid w:val="004560B1"/>
    <w:rsid w:val="004605C1"/>
    <w:rsid w:val="004626B5"/>
    <w:rsid w:val="0046281F"/>
    <w:rsid w:val="00467714"/>
    <w:rsid w:val="00470134"/>
    <w:rsid w:val="00471564"/>
    <w:rsid w:val="004717E9"/>
    <w:rsid w:val="004727F6"/>
    <w:rsid w:val="00472A2F"/>
    <w:rsid w:val="0047309D"/>
    <w:rsid w:val="004757EB"/>
    <w:rsid w:val="00476DB8"/>
    <w:rsid w:val="0047753A"/>
    <w:rsid w:val="00477D5D"/>
    <w:rsid w:val="00480DA1"/>
    <w:rsid w:val="004821CF"/>
    <w:rsid w:val="00482213"/>
    <w:rsid w:val="00482FDA"/>
    <w:rsid w:val="00483328"/>
    <w:rsid w:val="004844C2"/>
    <w:rsid w:val="0048509E"/>
    <w:rsid w:val="00490C9F"/>
    <w:rsid w:val="0049186B"/>
    <w:rsid w:val="00491BCC"/>
    <w:rsid w:val="00492ADE"/>
    <w:rsid w:val="00492C7D"/>
    <w:rsid w:val="00493CF5"/>
    <w:rsid w:val="00494C85"/>
    <w:rsid w:val="00495A8E"/>
    <w:rsid w:val="004A1D4E"/>
    <w:rsid w:val="004A239E"/>
    <w:rsid w:val="004A2467"/>
    <w:rsid w:val="004A2C1A"/>
    <w:rsid w:val="004A50C2"/>
    <w:rsid w:val="004A57C9"/>
    <w:rsid w:val="004A7A49"/>
    <w:rsid w:val="004B18E3"/>
    <w:rsid w:val="004B2251"/>
    <w:rsid w:val="004B3666"/>
    <w:rsid w:val="004B3D0F"/>
    <w:rsid w:val="004B42F7"/>
    <w:rsid w:val="004B6ACC"/>
    <w:rsid w:val="004C07A1"/>
    <w:rsid w:val="004C18A1"/>
    <w:rsid w:val="004C27A2"/>
    <w:rsid w:val="004C3787"/>
    <w:rsid w:val="004C47F8"/>
    <w:rsid w:val="004C50A9"/>
    <w:rsid w:val="004C6B53"/>
    <w:rsid w:val="004C78C5"/>
    <w:rsid w:val="004C79A0"/>
    <w:rsid w:val="004D01C5"/>
    <w:rsid w:val="004D1443"/>
    <w:rsid w:val="004D1E90"/>
    <w:rsid w:val="004D3C6A"/>
    <w:rsid w:val="004D434B"/>
    <w:rsid w:val="004D7337"/>
    <w:rsid w:val="004E2300"/>
    <w:rsid w:val="004E2375"/>
    <w:rsid w:val="004E3C69"/>
    <w:rsid w:val="004E46C4"/>
    <w:rsid w:val="004E520B"/>
    <w:rsid w:val="004E70AB"/>
    <w:rsid w:val="004F02FE"/>
    <w:rsid w:val="004F23F9"/>
    <w:rsid w:val="004F2575"/>
    <w:rsid w:val="004F25E4"/>
    <w:rsid w:val="004F2A67"/>
    <w:rsid w:val="004F2A79"/>
    <w:rsid w:val="004F3F6A"/>
    <w:rsid w:val="004F4BF1"/>
    <w:rsid w:val="004F5D60"/>
    <w:rsid w:val="0050042C"/>
    <w:rsid w:val="00500675"/>
    <w:rsid w:val="00500F86"/>
    <w:rsid w:val="005010F0"/>
    <w:rsid w:val="0050146C"/>
    <w:rsid w:val="005017D5"/>
    <w:rsid w:val="005038E5"/>
    <w:rsid w:val="00504F25"/>
    <w:rsid w:val="00505398"/>
    <w:rsid w:val="00505C6E"/>
    <w:rsid w:val="0050661A"/>
    <w:rsid w:val="00507139"/>
    <w:rsid w:val="00507CF6"/>
    <w:rsid w:val="00507D6B"/>
    <w:rsid w:val="00510640"/>
    <w:rsid w:val="00510720"/>
    <w:rsid w:val="005119E5"/>
    <w:rsid w:val="00512659"/>
    <w:rsid w:val="00513288"/>
    <w:rsid w:val="005154F9"/>
    <w:rsid w:val="0051615F"/>
    <w:rsid w:val="00520083"/>
    <w:rsid w:val="0052327D"/>
    <w:rsid w:val="00523BD9"/>
    <w:rsid w:val="005258C6"/>
    <w:rsid w:val="00525A6E"/>
    <w:rsid w:val="00525EF8"/>
    <w:rsid w:val="005266D5"/>
    <w:rsid w:val="00527778"/>
    <w:rsid w:val="005313B1"/>
    <w:rsid w:val="00531BE7"/>
    <w:rsid w:val="0053459B"/>
    <w:rsid w:val="005353B4"/>
    <w:rsid w:val="00540043"/>
    <w:rsid w:val="00541556"/>
    <w:rsid w:val="00541E01"/>
    <w:rsid w:val="00541E46"/>
    <w:rsid w:val="005450CC"/>
    <w:rsid w:val="00550785"/>
    <w:rsid w:val="00554464"/>
    <w:rsid w:val="00555E6D"/>
    <w:rsid w:val="00557FEE"/>
    <w:rsid w:val="00560292"/>
    <w:rsid w:val="00562769"/>
    <w:rsid w:val="00562965"/>
    <w:rsid w:val="00562E04"/>
    <w:rsid w:val="00563ECF"/>
    <w:rsid w:val="005708A7"/>
    <w:rsid w:val="0057172D"/>
    <w:rsid w:val="00572BC7"/>
    <w:rsid w:val="00573499"/>
    <w:rsid w:val="00573835"/>
    <w:rsid w:val="00577B07"/>
    <w:rsid w:val="0058115A"/>
    <w:rsid w:val="00581E91"/>
    <w:rsid w:val="00582154"/>
    <w:rsid w:val="0058230F"/>
    <w:rsid w:val="00582A70"/>
    <w:rsid w:val="005845D1"/>
    <w:rsid w:val="00585403"/>
    <w:rsid w:val="0058606D"/>
    <w:rsid w:val="0058764A"/>
    <w:rsid w:val="00590027"/>
    <w:rsid w:val="00590423"/>
    <w:rsid w:val="0059091D"/>
    <w:rsid w:val="00592320"/>
    <w:rsid w:val="00593D7F"/>
    <w:rsid w:val="00594A24"/>
    <w:rsid w:val="005A17F6"/>
    <w:rsid w:val="005A2AB2"/>
    <w:rsid w:val="005A5B43"/>
    <w:rsid w:val="005A5FF4"/>
    <w:rsid w:val="005A624C"/>
    <w:rsid w:val="005A699A"/>
    <w:rsid w:val="005A7466"/>
    <w:rsid w:val="005B09CF"/>
    <w:rsid w:val="005B0C12"/>
    <w:rsid w:val="005B1020"/>
    <w:rsid w:val="005B1A63"/>
    <w:rsid w:val="005B1D48"/>
    <w:rsid w:val="005B3960"/>
    <w:rsid w:val="005B408D"/>
    <w:rsid w:val="005B4320"/>
    <w:rsid w:val="005B4802"/>
    <w:rsid w:val="005B5B6B"/>
    <w:rsid w:val="005C1CC0"/>
    <w:rsid w:val="005C3032"/>
    <w:rsid w:val="005C7453"/>
    <w:rsid w:val="005C7970"/>
    <w:rsid w:val="005D106D"/>
    <w:rsid w:val="005D11FF"/>
    <w:rsid w:val="005D1846"/>
    <w:rsid w:val="005D224B"/>
    <w:rsid w:val="005D308B"/>
    <w:rsid w:val="005D5B18"/>
    <w:rsid w:val="005E1042"/>
    <w:rsid w:val="005E210A"/>
    <w:rsid w:val="005E2F10"/>
    <w:rsid w:val="005E3CF6"/>
    <w:rsid w:val="005E4EFA"/>
    <w:rsid w:val="005E5066"/>
    <w:rsid w:val="005E5416"/>
    <w:rsid w:val="005E62F5"/>
    <w:rsid w:val="005E6791"/>
    <w:rsid w:val="005E683F"/>
    <w:rsid w:val="005E6B0F"/>
    <w:rsid w:val="005E7F91"/>
    <w:rsid w:val="005F006A"/>
    <w:rsid w:val="005F0440"/>
    <w:rsid w:val="005F0960"/>
    <w:rsid w:val="005F11C3"/>
    <w:rsid w:val="005F4668"/>
    <w:rsid w:val="005F4872"/>
    <w:rsid w:val="005F672D"/>
    <w:rsid w:val="006015B3"/>
    <w:rsid w:val="00601D33"/>
    <w:rsid w:val="00603BD5"/>
    <w:rsid w:val="00606EB1"/>
    <w:rsid w:val="006106A5"/>
    <w:rsid w:val="00610E00"/>
    <w:rsid w:val="00614D55"/>
    <w:rsid w:val="00614F28"/>
    <w:rsid w:val="00617529"/>
    <w:rsid w:val="00622BAC"/>
    <w:rsid w:val="00624758"/>
    <w:rsid w:val="006262E1"/>
    <w:rsid w:val="00626A54"/>
    <w:rsid w:val="00626A91"/>
    <w:rsid w:val="00626EA5"/>
    <w:rsid w:val="00627374"/>
    <w:rsid w:val="006274D2"/>
    <w:rsid w:val="0062763A"/>
    <w:rsid w:val="006278EF"/>
    <w:rsid w:val="00631161"/>
    <w:rsid w:val="00631896"/>
    <w:rsid w:val="00632425"/>
    <w:rsid w:val="0063540C"/>
    <w:rsid w:val="00635AD4"/>
    <w:rsid w:val="00637CCE"/>
    <w:rsid w:val="0064100B"/>
    <w:rsid w:val="00641B38"/>
    <w:rsid w:val="00641DD2"/>
    <w:rsid w:val="00642ED9"/>
    <w:rsid w:val="006444DD"/>
    <w:rsid w:val="00644B17"/>
    <w:rsid w:val="00645C66"/>
    <w:rsid w:val="00646566"/>
    <w:rsid w:val="00646B11"/>
    <w:rsid w:val="0064709B"/>
    <w:rsid w:val="00647C68"/>
    <w:rsid w:val="00651737"/>
    <w:rsid w:val="00653347"/>
    <w:rsid w:val="006541DF"/>
    <w:rsid w:val="006551A4"/>
    <w:rsid w:val="00655B87"/>
    <w:rsid w:val="006615C1"/>
    <w:rsid w:val="00663C38"/>
    <w:rsid w:val="006643CB"/>
    <w:rsid w:val="00664A9D"/>
    <w:rsid w:val="00664D1D"/>
    <w:rsid w:val="00667645"/>
    <w:rsid w:val="006719B3"/>
    <w:rsid w:val="0067416E"/>
    <w:rsid w:val="00676BB2"/>
    <w:rsid w:val="00676F26"/>
    <w:rsid w:val="00677052"/>
    <w:rsid w:val="00682493"/>
    <w:rsid w:val="00682598"/>
    <w:rsid w:val="00682FDB"/>
    <w:rsid w:val="0068488F"/>
    <w:rsid w:val="00684A0D"/>
    <w:rsid w:val="00685167"/>
    <w:rsid w:val="00686E77"/>
    <w:rsid w:val="00687319"/>
    <w:rsid w:val="00687AB8"/>
    <w:rsid w:val="006902A6"/>
    <w:rsid w:val="00691965"/>
    <w:rsid w:val="0069202E"/>
    <w:rsid w:val="006922D3"/>
    <w:rsid w:val="00692953"/>
    <w:rsid w:val="00693E94"/>
    <w:rsid w:val="006945D5"/>
    <w:rsid w:val="00694BB1"/>
    <w:rsid w:val="00696057"/>
    <w:rsid w:val="00697982"/>
    <w:rsid w:val="006A3F3C"/>
    <w:rsid w:val="006A60F1"/>
    <w:rsid w:val="006A79A8"/>
    <w:rsid w:val="006B02B9"/>
    <w:rsid w:val="006B1614"/>
    <w:rsid w:val="006B2BC0"/>
    <w:rsid w:val="006B413A"/>
    <w:rsid w:val="006C04AC"/>
    <w:rsid w:val="006C06F3"/>
    <w:rsid w:val="006C2455"/>
    <w:rsid w:val="006C2458"/>
    <w:rsid w:val="006C3555"/>
    <w:rsid w:val="006C5124"/>
    <w:rsid w:val="006D0FF3"/>
    <w:rsid w:val="006D1F15"/>
    <w:rsid w:val="006D2384"/>
    <w:rsid w:val="006D256D"/>
    <w:rsid w:val="006D3BF1"/>
    <w:rsid w:val="006D4AD7"/>
    <w:rsid w:val="006D4B5A"/>
    <w:rsid w:val="006D504C"/>
    <w:rsid w:val="006D6075"/>
    <w:rsid w:val="006D6F4A"/>
    <w:rsid w:val="006D7D83"/>
    <w:rsid w:val="006E12C9"/>
    <w:rsid w:val="006E1C93"/>
    <w:rsid w:val="006E3066"/>
    <w:rsid w:val="006E61B2"/>
    <w:rsid w:val="006F00A0"/>
    <w:rsid w:val="006F083C"/>
    <w:rsid w:val="006F0F7F"/>
    <w:rsid w:val="006F114A"/>
    <w:rsid w:val="006F1282"/>
    <w:rsid w:val="006F1AD9"/>
    <w:rsid w:val="006F1E33"/>
    <w:rsid w:val="006F262E"/>
    <w:rsid w:val="006F377C"/>
    <w:rsid w:val="006F6E84"/>
    <w:rsid w:val="00700315"/>
    <w:rsid w:val="00701275"/>
    <w:rsid w:val="00701EFF"/>
    <w:rsid w:val="0070233D"/>
    <w:rsid w:val="00702570"/>
    <w:rsid w:val="00703FEF"/>
    <w:rsid w:val="00705FDA"/>
    <w:rsid w:val="00706086"/>
    <w:rsid w:val="00711709"/>
    <w:rsid w:val="0071200E"/>
    <w:rsid w:val="00713A9A"/>
    <w:rsid w:val="00714BE3"/>
    <w:rsid w:val="007164A7"/>
    <w:rsid w:val="00716D62"/>
    <w:rsid w:val="007170BF"/>
    <w:rsid w:val="00720897"/>
    <w:rsid w:val="00720F04"/>
    <w:rsid w:val="00722022"/>
    <w:rsid w:val="00722837"/>
    <w:rsid w:val="0072315F"/>
    <w:rsid w:val="007256C1"/>
    <w:rsid w:val="007273D1"/>
    <w:rsid w:val="0072767B"/>
    <w:rsid w:val="00731345"/>
    <w:rsid w:val="007324BF"/>
    <w:rsid w:val="00733C94"/>
    <w:rsid w:val="00736225"/>
    <w:rsid w:val="00736EEA"/>
    <w:rsid w:val="00743C9C"/>
    <w:rsid w:val="007444CF"/>
    <w:rsid w:val="00744FFB"/>
    <w:rsid w:val="00745350"/>
    <w:rsid w:val="00746075"/>
    <w:rsid w:val="007506AA"/>
    <w:rsid w:val="00750839"/>
    <w:rsid w:val="00751F79"/>
    <w:rsid w:val="007531A5"/>
    <w:rsid w:val="00753AD7"/>
    <w:rsid w:val="00753B99"/>
    <w:rsid w:val="00756507"/>
    <w:rsid w:val="007575AB"/>
    <w:rsid w:val="00757F43"/>
    <w:rsid w:val="007607D8"/>
    <w:rsid w:val="00760B79"/>
    <w:rsid w:val="00761649"/>
    <w:rsid w:val="00761BF0"/>
    <w:rsid w:val="007628A1"/>
    <w:rsid w:val="00762E0B"/>
    <w:rsid w:val="00763428"/>
    <w:rsid w:val="00763848"/>
    <w:rsid w:val="00763D23"/>
    <w:rsid w:val="00763D89"/>
    <w:rsid w:val="00765CD8"/>
    <w:rsid w:val="00766C60"/>
    <w:rsid w:val="00773C33"/>
    <w:rsid w:val="007740BC"/>
    <w:rsid w:val="00774C8B"/>
    <w:rsid w:val="00774EA3"/>
    <w:rsid w:val="00775BDB"/>
    <w:rsid w:val="00775E43"/>
    <w:rsid w:val="007803A1"/>
    <w:rsid w:val="00784ED2"/>
    <w:rsid w:val="00787CF9"/>
    <w:rsid w:val="007917FC"/>
    <w:rsid w:val="00793DD1"/>
    <w:rsid w:val="00794564"/>
    <w:rsid w:val="007945CA"/>
    <w:rsid w:val="00795BA5"/>
    <w:rsid w:val="007976E2"/>
    <w:rsid w:val="007A0DCE"/>
    <w:rsid w:val="007A110A"/>
    <w:rsid w:val="007A261F"/>
    <w:rsid w:val="007A6978"/>
    <w:rsid w:val="007A78C8"/>
    <w:rsid w:val="007B150B"/>
    <w:rsid w:val="007B30E1"/>
    <w:rsid w:val="007B406F"/>
    <w:rsid w:val="007B4270"/>
    <w:rsid w:val="007C029D"/>
    <w:rsid w:val="007C0C1B"/>
    <w:rsid w:val="007C17DC"/>
    <w:rsid w:val="007C23FF"/>
    <w:rsid w:val="007C3475"/>
    <w:rsid w:val="007C3B90"/>
    <w:rsid w:val="007C6228"/>
    <w:rsid w:val="007C6888"/>
    <w:rsid w:val="007D09CB"/>
    <w:rsid w:val="007D2B2A"/>
    <w:rsid w:val="007D32D7"/>
    <w:rsid w:val="007D3652"/>
    <w:rsid w:val="007D48D8"/>
    <w:rsid w:val="007D667C"/>
    <w:rsid w:val="007D737A"/>
    <w:rsid w:val="007E0562"/>
    <w:rsid w:val="007E1473"/>
    <w:rsid w:val="007E311A"/>
    <w:rsid w:val="007E3DB0"/>
    <w:rsid w:val="007F015C"/>
    <w:rsid w:val="007F0C72"/>
    <w:rsid w:val="007F3DE4"/>
    <w:rsid w:val="007F4112"/>
    <w:rsid w:val="007F471F"/>
    <w:rsid w:val="007F5036"/>
    <w:rsid w:val="007F57DD"/>
    <w:rsid w:val="007F6415"/>
    <w:rsid w:val="007F6765"/>
    <w:rsid w:val="007F7053"/>
    <w:rsid w:val="007F7997"/>
    <w:rsid w:val="008004D2"/>
    <w:rsid w:val="008020A0"/>
    <w:rsid w:val="0080392D"/>
    <w:rsid w:val="0080655C"/>
    <w:rsid w:val="0081124B"/>
    <w:rsid w:val="00811341"/>
    <w:rsid w:val="00812320"/>
    <w:rsid w:val="008127E3"/>
    <w:rsid w:val="00812DEB"/>
    <w:rsid w:val="008138CB"/>
    <w:rsid w:val="008140C9"/>
    <w:rsid w:val="00814AF0"/>
    <w:rsid w:val="00817A10"/>
    <w:rsid w:val="00822937"/>
    <w:rsid w:val="00823C2E"/>
    <w:rsid w:val="0082504A"/>
    <w:rsid w:val="008251CE"/>
    <w:rsid w:val="00826904"/>
    <w:rsid w:val="00827364"/>
    <w:rsid w:val="00830DCA"/>
    <w:rsid w:val="00832918"/>
    <w:rsid w:val="00833CD2"/>
    <w:rsid w:val="008359CF"/>
    <w:rsid w:val="00835ECB"/>
    <w:rsid w:val="008366C1"/>
    <w:rsid w:val="00837858"/>
    <w:rsid w:val="00840517"/>
    <w:rsid w:val="00840CD5"/>
    <w:rsid w:val="008452BB"/>
    <w:rsid w:val="0084699E"/>
    <w:rsid w:val="00846FAD"/>
    <w:rsid w:val="00850A33"/>
    <w:rsid w:val="00850BA2"/>
    <w:rsid w:val="00850EA3"/>
    <w:rsid w:val="00851243"/>
    <w:rsid w:val="00852134"/>
    <w:rsid w:val="008525A5"/>
    <w:rsid w:val="00853A10"/>
    <w:rsid w:val="00855DEB"/>
    <w:rsid w:val="0085758B"/>
    <w:rsid w:val="0086032C"/>
    <w:rsid w:val="00860980"/>
    <w:rsid w:val="00861785"/>
    <w:rsid w:val="008625D3"/>
    <w:rsid w:val="0086352A"/>
    <w:rsid w:val="00863BA6"/>
    <w:rsid w:val="00865EB6"/>
    <w:rsid w:val="008667FC"/>
    <w:rsid w:val="00871887"/>
    <w:rsid w:val="00872412"/>
    <w:rsid w:val="008773B3"/>
    <w:rsid w:val="00877E08"/>
    <w:rsid w:val="00881677"/>
    <w:rsid w:val="008825AC"/>
    <w:rsid w:val="00884A6A"/>
    <w:rsid w:val="008854AE"/>
    <w:rsid w:val="00885A40"/>
    <w:rsid w:val="00885D73"/>
    <w:rsid w:val="00890B77"/>
    <w:rsid w:val="00891C2B"/>
    <w:rsid w:val="0089307B"/>
    <w:rsid w:val="0089447B"/>
    <w:rsid w:val="008953DE"/>
    <w:rsid w:val="008A1923"/>
    <w:rsid w:val="008A396E"/>
    <w:rsid w:val="008A4B7A"/>
    <w:rsid w:val="008A5079"/>
    <w:rsid w:val="008A5D9F"/>
    <w:rsid w:val="008B0FA7"/>
    <w:rsid w:val="008B1B25"/>
    <w:rsid w:val="008B3070"/>
    <w:rsid w:val="008B548C"/>
    <w:rsid w:val="008B59F3"/>
    <w:rsid w:val="008B5C73"/>
    <w:rsid w:val="008C06A1"/>
    <w:rsid w:val="008C2718"/>
    <w:rsid w:val="008C30EE"/>
    <w:rsid w:val="008C4192"/>
    <w:rsid w:val="008C4675"/>
    <w:rsid w:val="008C4FEE"/>
    <w:rsid w:val="008C50F7"/>
    <w:rsid w:val="008C6143"/>
    <w:rsid w:val="008C6242"/>
    <w:rsid w:val="008C7C53"/>
    <w:rsid w:val="008D0E71"/>
    <w:rsid w:val="008D4F40"/>
    <w:rsid w:val="008D64A2"/>
    <w:rsid w:val="008E0A2A"/>
    <w:rsid w:val="008E1148"/>
    <w:rsid w:val="008E2180"/>
    <w:rsid w:val="008E383A"/>
    <w:rsid w:val="008E56C5"/>
    <w:rsid w:val="008E5903"/>
    <w:rsid w:val="008E5F6A"/>
    <w:rsid w:val="008E7412"/>
    <w:rsid w:val="008F1D72"/>
    <w:rsid w:val="008F1F81"/>
    <w:rsid w:val="008F28F7"/>
    <w:rsid w:val="008F5E00"/>
    <w:rsid w:val="008F6CD9"/>
    <w:rsid w:val="008F73EE"/>
    <w:rsid w:val="009003F4"/>
    <w:rsid w:val="009006E0"/>
    <w:rsid w:val="00900BE2"/>
    <w:rsid w:val="00900BF2"/>
    <w:rsid w:val="00900EE4"/>
    <w:rsid w:val="009010B9"/>
    <w:rsid w:val="00902A89"/>
    <w:rsid w:val="00906AB9"/>
    <w:rsid w:val="009077DF"/>
    <w:rsid w:val="00911DCE"/>
    <w:rsid w:val="00912508"/>
    <w:rsid w:val="00913A79"/>
    <w:rsid w:val="00914432"/>
    <w:rsid w:val="00914785"/>
    <w:rsid w:val="00914FAB"/>
    <w:rsid w:val="009154BA"/>
    <w:rsid w:val="009161E5"/>
    <w:rsid w:val="00917B99"/>
    <w:rsid w:val="0092048B"/>
    <w:rsid w:val="00920640"/>
    <w:rsid w:val="00921277"/>
    <w:rsid w:val="00922FA5"/>
    <w:rsid w:val="00924B01"/>
    <w:rsid w:val="0092576A"/>
    <w:rsid w:val="00925C77"/>
    <w:rsid w:val="009260BB"/>
    <w:rsid w:val="00926449"/>
    <w:rsid w:val="00926AA1"/>
    <w:rsid w:val="00926F50"/>
    <w:rsid w:val="009273E0"/>
    <w:rsid w:val="00930833"/>
    <w:rsid w:val="00931C5C"/>
    <w:rsid w:val="0093224E"/>
    <w:rsid w:val="00934D78"/>
    <w:rsid w:val="009360C0"/>
    <w:rsid w:val="00936412"/>
    <w:rsid w:val="00936B0B"/>
    <w:rsid w:val="009370B9"/>
    <w:rsid w:val="00937BA2"/>
    <w:rsid w:val="00942821"/>
    <w:rsid w:val="0094438A"/>
    <w:rsid w:val="009449E3"/>
    <w:rsid w:val="00945742"/>
    <w:rsid w:val="00947EF5"/>
    <w:rsid w:val="009523C9"/>
    <w:rsid w:val="009548AE"/>
    <w:rsid w:val="00955D66"/>
    <w:rsid w:val="0095784C"/>
    <w:rsid w:val="0095792E"/>
    <w:rsid w:val="00957960"/>
    <w:rsid w:val="0096036A"/>
    <w:rsid w:val="009608D6"/>
    <w:rsid w:val="009623E4"/>
    <w:rsid w:val="009630DF"/>
    <w:rsid w:val="00963C48"/>
    <w:rsid w:val="00966712"/>
    <w:rsid w:val="00966BF5"/>
    <w:rsid w:val="00967249"/>
    <w:rsid w:val="009673FA"/>
    <w:rsid w:val="00970EC8"/>
    <w:rsid w:val="009721B2"/>
    <w:rsid w:val="009751CF"/>
    <w:rsid w:val="00975DF5"/>
    <w:rsid w:val="00976E6F"/>
    <w:rsid w:val="009818A7"/>
    <w:rsid w:val="009832F9"/>
    <w:rsid w:val="00983F38"/>
    <w:rsid w:val="0098531A"/>
    <w:rsid w:val="00985DA5"/>
    <w:rsid w:val="00987422"/>
    <w:rsid w:val="009903FE"/>
    <w:rsid w:val="00990638"/>
    <w:rsid w:val="00990A3E"/>
    <w:rsid w:val="00990C05"/>
    <w:rsid w:val="0099425C"/>
    <w:rsid w:val="009951AC"/>
    <w:rsid w:val="00995F7E"/>
    <w:rsid w:val="00996129"/>
    <w:rsid w:val="009A0930"/>
    <w:rsid w:val="009A1BE0"/>
    <w:rsid w:val="009A36C2"/>
    <w:rsid w:val="009A40B0"/>
    <w:rsid w:val="009A7ED5"/>
    <w:rsid w:val="009B076D"/>
    <w:rsid w:val="009B080F"/>
    <w:rsid w:val="009B1F59"/>
    <w:rsid w:val="009B2705"/>
    <w:rsid w:val="009B2718"/>
    <w:rsid w:val="009B4D3B"/>
    <w:rsid w:val="009B51B8"/>
    <w:rsid w:val="009B58F1"/>
    <w:rsid w:val="009B5961"/>
    <w:rsid w:val="009B5963"/>
    <w:rsid w:val="009B61CF"/>
    <w:rsid w:val="009C1574"/>
    <w:rsid w:val="009C3080"/>
    <w:rsid w:val="009C3A5E"/>
    <w:rsid w:val="009C3A88"/>
    <w:rsid w:val="009C44DA"/>
    <w:rsid w:val="009C6E6D"/>
    <w:rsid w:val="009C79AE"/>
    <w:rsid w:val="009D05AF"/>
    <w:rsid w:val="009D0767"/>
    <w:rsid w:val="009D193A"/>
    <w:rsid w:val="009D2938"/>
    <w:rsid w:val="009D4BF0"/>
    <w:rsid w:val="009D61C4"/>
    <w:rsid w:val="009D65A5"/>
    <w:rsid w:val="009E0B25"/>
    <w:rsid w:val="009E14E5"/>
    <w:rsid w:val="009E1C10"/>
    <w:rsid w:val="009E2FCF"/>
    <w:rsid w:val="009E4969"/>
    <w:rsid w:val="009E59A3"/>
    <w:rsid w:val="009E6340"/>
    <w:rsid w:val="009E7B9F"/>
    <w:rsid w:val="009E7F13"/>
    <w:rsid w:val="009F030B"/>
    <w:rsid w:val="009F1503"/>
    <w:rsid w:val="009F1748"/>
    <w:rsid w:val="009F3119"/>
    <w:rsid w:val="009F3219"/>
    <w:rsid w:val="009F4387"/>
    <w:rsid w:val="009F4B0A"/>
    <w:rsid w:val="009F5C0A"/>
    <w:rsid w:val="009F7B0E"/>
    <w:rsid w:val="00A00826"/>
    <w:rsid w:val="00A0403B"/>
    <w:rsid w:val="00A04108"/>
    <w:rsid w:val="00A046B4"/>
    <w:rsid w:val="00A051CE"/>
    <w:rsid w:val="00A05F1C"/>
    <w:rsid w:val="00A0655B"/>
    <w:rsid w:val="00A076B2"/>
    <w:rsid w:val="00A1055B"/>
    <w:rsid w:val="00A107F6"/>
    <w:rsid w:val="00A120F9"/>
    <w:rsid w:val="00A149D1"/>
    <w:rsid w:val="00A14BF2"/>
    <w:rsid w:val="00A16261"/>
    <w:rsid w:val="00A1653B"/>
    <w:rsid w:val="00A169DC"/>
    <w:rsid w:val="00A20D2E"/>
    <w:rsid w:val="00A21EEC"/>
    <w:rsid w:val="00A230BE"/>
    <w:rsid w:val="00A237B8"/>
    <w:rsid w:val="00A2542D"/>
    <w:rsid w:val="00A317AE"/>
    <w:rsid w:val="00A3180A"/>
    <w:rsid w:val="00A326FE"/>
    <w:rsid w:val="00A350BC"/>
    <w:rsid w:val="00A3579A"/>
    <w:rsid w:val="00A400A8"/>
    <w:rsid w:val="00A402EF"/>
    <w:rsid w:val="00A40917"/>
    <w:rsid w:val="00A42D90"/>
    <w:rsid w:val="00A434DD"/>
    <w:rsid w:val="00A43798"/>
    <w:rsid w:val="00A44DA5"/>
    <w:rsid w:val="00A5240A"/>
    <w:rsid w:val="00A54390"/>
    <w:rsid w:val="00A55D30"/>
    <w:rsid w:val="00A5633B"/>
    <w:rsid w:val="00A5735A"/>
    <w:rsid w:val="00A62BCB"/>
    <w:rsid w:val="00A64EF9"/>
    <w:rsid w:val="00A65387"/>
    <w:rsid w:val="00A65947"/>
    <w:rsid w:val="00A65D09"/>
    <w:rsid w:val="00A67D24"/>
    <w:rsid w:val="00A67E60"/>
    <w:rsid w:val="00A70C01"/>
    <w:rsid w:val="00A714CD"/>
    <w:rsid w:val="00A73542"/>
    <w:rsid w:val="00A75B31"/>
    <w:rsid w:val="00A7634B"/>
    <w:rsid w:val="00A778C5"/>
    <w:rsid w:val="00A80596"/>
    <w:rsid w:val="00A80DAD"/>
    <w:rsid w:val="00A86961"/>
    <w:rsid w:val="00A869FB"/>
    <w:rsid w:val="00A904CC"/>
    <w:rsid w:val="00A92001"/>
    <w:rsid w:val="00A9276A"/>
    <w:rsid w:val="00A93575"/>
    <w:rsid w:val="00A94AC4"/>
    <w:rsid w:val="00A96267"/>
    <w:rsid w:val="00A97957"/>
    <w:rsid w:val="00A97C9C"/>
    <w:rsid w:val="00AA1517"/>
    <w:rsid w:val="00AA1737"/>
    <w:rsid w:val="00AA1A9F"/>
    <w:rsid w:val="00AA3283"/>
    <w:rsid w:val="00AA32AF"/>
    <w:rsid w:val="00AA35C8"/>
    <w:rsid w:val="00AA4FFB"/>
    <w:rsid w:val="00AA62FE"/>
    <w:rsid w:val="00AA70F2"/>
    <w:rsid w:val="00AA7686"/>
    <w:rsid w:val="00AB00A0"/>
    <w:rsid w:val="00AB0162"/>
    <w:rsid w:val="00AB0899"/>
    <w:rsid w:val="00AB1761"/>
    <w:rsid w:val="00AB2088"/>
    <w:rsid w:val="00AB2B26"/>
    <w:rsid w:val="00AB48C6"/>
    <w:rsid w:val="00AB5DAE"/>
    <w:rsid w:val="00AB6B31"/>
    <w:rsid w:val="00AB6CEE"/>
    <w:rsid w:val="00AC009D"/>
    <w:rsid w:val="00AC0AE5"/>
    <w:rsid w:val="00AC1D09"/>
    <w:rsid w:val="00AC2EE2"/>
    <w:rsid w:val="00AC56EB"/>
    <w:rsid w:val="00AC6546"/>
    <w:rsid w:val="00AC7394"/>
    <w:rsid w:val="00AD16C2"/>
    <w:rsid w:val="00AD2C71"/>
    <w:rsid w:val="00AD3A5C"/>
    <w:rsid w:val="00AD3B05"/>
    <w:rsid w:val="00AD7839"/>
    <w:rsid w:val="00AE3C42"/>
    <w:rsid w:val="00AE55DF"/>
    <w:rsid w:val="00AF01A0"/>
    <w:rsid w:val="00AF128D"/>
    <w:rsid w:val="00AF1305"/>
    <w:rsid w:val="00AF3201"/>
    <w:rsid w:val="00AF32BC"/>
    <w:rsid w:val="00AF4711"/>
    <w:rsid w:val="00AF493D"/>
    <w:rsid w:val="00AF5C5F"/>
    <w:rsid w:val="00AF66D3"/>
    <w:rsid w:val="00B03730"/>
    <w:rsid w:val="00B04608"/>
    <w:rsid w:val="00B04A7F"/>
    <w:rsid w:val="00B10016"/>
    <w:rsid w:val="00B11AA5"/>
    <w:rsid w:val="00B11F6A"/>
    <w:rsid w:val="00B120E0"/>
    <w:rsid w:val="00B12F56"/>
    <w:rsid w:val="00B1358F"/>
    <w:rsid w:val="00B14A6E"/>
    <w:rsid w:val="00B14B61"/>
    <w:rsid w:val="00B17119"/>
    <w:rsid w:val="00B202AB"/>
    <w:rsid w:val="00B214F9"/>
    <w:rsid w:val="00B21FE5"/>
    <w:rsid w:val="00B22151"/>
    <w:rsid w:val="00B226E9"/>
    <w:rsid w:val="00B25058"/>
    <w:rsid w:val="00B2640F"/>
    <w:rsid w:val="00B3007E"/>
    <w:rsid w:val="00B3122A"/>
    <w:rsid w:val="00B3141E"/>
    <w:rsid w:val="00B3267C"/>
    <w:rsid w:val="00B32FD7"/>
    <w:rsid w:val="00B3463F"/>
    <w:rsid w:val="00B359C1"/>
    <w:rsid w:val="00B35D04"/>
    <w:rsid w:val="00B372AC"/>
    <w:rsid w:val="00B37A70"/>
    <w:rsid w:val="00B40833"/>
    <w:rsid w:val="00B40E71"/>
    <w:rsid w:val="00B418A5"/>
    <w:rsid w:val="00B426A6"/>
    <w:rsid w:val="00B43F07"/>
    <w:rsid w:val="00B47D77"/>
    <w:rsid w:val="00B504EE"/>
    <w:rsid w:val="00B506F0"/>
    <w:rsid w:val="00B50F78"/>
    <w:rsid w:val="00B51244"/>
    <w:rsid w:val="00B52A8F"/>
    <w:rsid w:val="00B57A0F"/>
    <w:rsid w:val="00B63356"/>
    <w:rsid w:val="00B63524"/>
    <w:rsid w:val="00B63938"/>
    <w:rsid w:val="00B651D6"/>
    <w:rsid w:val="00B65601"/>
    <w:rsid w:val="00B65A84"/>
    <w:rsid w:val="00B66AB4"/>
    <w:rsid w:val="00B66B92"/>
    <w:rsid w:val="00B67621"/>
    <w:rsid w:val="00B71560"/>
    <w:rsid w:val="00B71A18"/>
    <w:rsid w:val="00B72059"/>
    <w:rsid w:val="00B721A1"/>
    <w:rsid w:val="00B73D84"/>
    <w:rsid w:val="00B7402A"/>
    <w:rsid w:val="00B741A9"/>
    <w:rsid w:val="00B767A6"/>
    <w:rsid w:val="00B80CB9"/>
    <w:rsid w:val="00B814FC"/>
    <w:rsid w:val="00B81A9B"/>
    <w:rsid w:val="00B82937"/>
    <w:rsid w:val="00B82D58"/>
    <w:rsid w:val="00B84364"/>
    <w:rsid w:val="00B84628"/>
    <w:rsid w:val="00B84E12"/>
    <w:rsid w:val="00B86034"/>
    <w:rsid w:val="00B87BFE"/>
    <w:rsid w:val="00B91D72"/>
    <w:rsid w:val="00B925F8"/>
    <w:rsid w:val="00B927AC"/>
    <w:rsid w:val="00B940B0"/>
    <w:rsid w:val="00B94F78"/>
    <w:rsid w:val="00B96356"/>
    <w:rsid w:val="00B970F5"/>
    <w:rsid w:val="00B97961"/>
    <w:rsid w:val="00BA041E"/>
    <w:rsid w:val="00BA101E"/>
    <w:rsid w:val="00BA1CD8"/>
    <w:rsid w:val="00BA36D6"/>
    <w:rsid w:val="00BA3AB0"/>
    <w:rsid w:val="00BA3D1F"/>
    <w:rsid w:val="00BA4539"/>
    <w:rsid w:val="00BA5188"/>
    <w:rsid w:val="00BB0365"/>
    <w:rsid w:val="00BB1162"/>
    <w:rsid w:val="00BB233B"/>
    <w:rsid w:val="00BB5494"/>
    <w:rsid w:val="00BB56B9"/>
    <w:rsid w:val="00BB6212"/>
    <w:rsid w:val="00BB6F98"/>
    <w:rsid w:val="00BC0245"/>
    <w:rsid w:val="00BC0ABB"/>
    <w:rsid w:val="00BC0D21"/>
    <w:rsid w:val="00BC1431"/>
    <w:rsid w:val="00BC2CE4"/>
    <w:rsid w:val="00BC4B50"/>
    <w:rsid w:val="00BC6397"/>
    <w:rsid w:val="00BD06D5"/>
    <w:rsid w:val="00BD4005"/>
    <w:rsid w:val="00BD46BE"/>
    <w:rsid w:val="00BD4C21"/>
    <w:rsid w:val="00BD7C16"/>
    <w:rsid w:val="00BD7DBE"/>
    <w:rsid w:val="00BE044C"/>
    <w:rsid w:val="00BE066C"/>
    <w:rsid w:val="00BE1016"/>
    <w:rsid w:val="00BE38D7"/>
    <w:rsid w:val="00BE6315"/>
    <w:rsid w:val="00BE6951"/>
    <w:rsid w:val="00BE6DA4"/>
    <w:rsid w:val="00BF17A6"/>
    <w:rsid w:val="00BF5FE7"/>
    <w:rsid w:val="00C00B6E"/>
    <w:rsid w:val="00C01747"/>
    <w:rsid w:val="00C018EA"/>
    <w:rsid w:val="00C031F2"/>
    <w:rsid w:val="00C04FF3"/>
    <w:rsid w:val="00C051AA"/>
    <w:rsid w:val="00C058C5"/>
    <w:rsid w:val="00C059B5"/>
    <w:rsid w:val="00C059C2"/>
    <w:rsid w:val="00C06288"/>
    <w:rsid w:val="00C1032B"/>
    <w:rsid w:val="00C108B5"/>
    <w:rsid w:val="00C10DF0"/>
    <w:rsid w:val="00C131C0"/>
    <w:rsid w:val="00C13282"/>
    <w:rsid w:val="00C1432C"/>
    <w:rsid w:val="00C14AE7"/>
    <w:rsid w:val="00C15068"/>
    <w:rsid w:val="00C16AA9"/>
    <w:rsid w:val="00C179F2"/>
    <w:rsid w:val="00C17E2D"/>
    <w:rsid w:val="00C20779"/>
    <w:rsid w:val="00C2146C"/>
    <w:rsid w:val="00C21789"/>
    <w:rsid w:val="00C2239E"/>
    <w:rsid w:val="00C232E6"/>
    <w:rsid w:val="00C2422D"/>
    <w:rsid w:val="00C2460F"/>
    <w:rsid w:val="00C2524B"/>
    <w:rsid w:val="00C27511"/>
    <w:rsid w:val="00C27512"/>
    <w:rsid w:val="00C30997"/>
    <w:rsid w:val="00C32431"/>
    <w:rsid w:val="00C32C62"/>
    <w:rsid w:val="00C336F2"/>
    <w:rsid w:val="00C33C3A"/>
    <w:rsid w:val="00C357DC"/>
    <w:rsid w:val="00C37245"/>
    <w:rsid w:val="00C40339"/>
    <w:rsid w:val="00C40AC2"/>
    <w:rsid w:val="00C40E8A"/>
    <w:rsid w:val="00C41170"/>
    <w:rsid w:val="00C454ED"/>
    <w:rsid w:val="00C46F30"/>
    <w:rsid w:val="00C46F9D"/>
    <w:rsid w:val="00C472F2"/>
    <w:rsid w:val="00C50208"/>
    <w:rsid w:val="00C502AE"/>
    <w:rsid w:val="00C50484"/>
    <w:rsid w:val="00C50800"/>
    <w:rsid w:val="00C538A0"/>
    <w:rsid w:val="00C54E7C"/>
    <w:rsid w:val="00C574CB"/>
    <w:rsid w:val="00C62170"/>
    <w:rsid w:val="00C6261D"/>
    <w:rsid w:val="00C62BE4"/>
    <w:rsid w:val="00C63A1A"/>
    <w:rsid w:val="00C64422"/>
    <w:rsid w:val="00C660A6"/>
    <w:rsid w:val="00C6722E"/>
    <w:rsid w:val="00C701CB"/>
    <w:rsid w:val="00C71EF4"/>
    <w:rsid w:val="00C72DE7"/>
    <w:rsid w:val="00C74CA7"/>
    <w:rsid w:val="00C75778"/>
    <w:rsid w:val="00C76A17"/>
    <w:rsid w:val="00C76B79"/>
    <w:rsid w:val="00C76F7A"/>
    <w:rsid w:val="00C77464"/>
    <w:rsid w:val="00C77D3A"/>
    <w:rsid w:val="00C77D95"/>
    <w:rsid w:val="00C80AF1"/>
    <w:rsid w:val="00C80E98"/>
    <w:rsid w:val="00C84470"/>
    <w:rsid w:val="00C8548A"/>
    <w:rsid w:val="00C862EB"/>
    <w:rsid w:val="00C865B0"/>
    <w:rsid w:val="00C87149"/>
    <w:rsid w:val="00C8795B"/>
    <w:rsid w:val="00C87DCE"/>
    <w:rsid w:val="00C916B5"/>
    <w:rsid w:val="00C91A77"/>
    <w:rsid w:val="00C92C84"/>
    <w:rsid w:val="00C94A6D"/>
    <w:rsid w:val="00C958D4"/>
    <w:rsid w:val="00C96164"/>
    <w:rsid w:val="00C9663C"/>
    <w:rsid w:val="00C96745"/>
    <w:rsid w:val="00C97499"/>
    <w:rsid w:val="00CA0D93"/>
    <w:rsid w:val="00CA31E5"/>
    <w:rsid w:val="00CA33F0"/>
    <w:rsid w:val="00CA5B7A"/>
    <w:rsid w:val="00CA5F97"/>
    <w:rsid w:val="00CA6095"/>
    <w:rsid w:val="00CA6482"/>
    <w:rsid w:val="00CA73FB"/>
    <w:rsid w:val="00CA77AC"/>
    <w:rsid w:val="00CA7AC7"/>
    <w:rsid w:val="00CB253F"/>
    <w:rsid w:val="00CB57D4"/>
    <w:rsid w:val="00CB58C2"/>
    <w:rsid w:val="00CB796B"/>
    <w:rsid w:val="00CC1E6B"/>
    <w:rsid w:val="00CC32A1"/>
    <w:rsid w:val="00CC4413"/>
    <w:rsid w:val="00CC5422"/>
    <w:rsid w:val="00CC7075"/>
    <w:rsid w:val="00CD0DCC"/>
    <w:rsid w:val="00CD17F8"/>
    <w:rsid w:val="00CD368A"/>
    <w:rsid w:val="00CD3F95"/>
    <w:rsid w:val="00CD507C"/>
    <w:rsid w:val="00CD59C7"/>
    <w:rsid w:val="00CD70E5"/>
    <w:rsid w:val="00CE13C6"/>
    <w:rsid w:val="00CE2206"/>
    <w:rsid w:val="00CE28DF"/>
    <w:rsid w:val="00CE2A9D"/>
    <w:rsid w:val="00CE50FD"/>
    <w:rsid w:val="00CE54A4"/>
    <w:rsid w:val="00CE629F"/>
    <w:rsid w:val="00CF04B2"/>
    <w:rsid w:val="00CF0BBA"/>
    <w:rsid w:val="00CF1C0E"/>
    <w:rsid w:val="00CF2255"/>
    <w:rsid w:val="00CF2736"/>
    <w:rsid w:val="00CF34CC"/>
    <w:rsid w:val="00CF42B4"/>
    <w:rsid w:val="00CF46F5"/>
    <w:rsid w:val="00CF61DA"/>
    <w:rsid w:val="00CF6497"/>
    <w:rsid w:val="00CF78E2"/>
    <w:rsid w:val="00D001E2"/>
    <w:rsid w:val="00D006E7"/>
    <w:rsid w:val="00D034ED"/>
    <w:rsid w:val="00D046FC"/>
    <w:rsid w:val="00D0494E"/>
    <w:rsid w:val="00D05290"/>
    <w:rsid w:val="00D05508"/>
    <w:rsid w:val="00D070EC"/>
    <w:rsid w:val="00D114EF"/>
    <w:rsid w:val="00D11811"/>
    <w:rsid w:val="00D12022"/>
    <w:rsid w:val="00D14741"/>
    <w:rsid w:val="00D152EC"/>
    <w:rsid w:val="00D159B0"/>
    <w:rsid w:val="00D16D6D"/>
    <w:rsid w:val="00D17AB4"/>
    <w:rsid w:val="00D208BF"/>
    <w:rsid w:val="00D20D6C"/>
    <w:rsid w:val="00D25F03"/>
    <w:rsid w:val="00D30561"/>
    <w:rsid w:val="00D32665"/>
    <w:rsid w:val="00D32B86"/>
    <w:rsid w:val="00D334AB"/>
    <w:rsid w:val="00D33661"/>
    <w:rsid w:val="00D34F78"/>
    <w:rsid w:val="00D368F4"/>
    <w:rsid w:val="00D36DDE"/>
    <w:rsid w:val="00D374AF"/>
    <w:rsid w:val="00D377B4"/>
    <w:rsid w:val="00D37F0E"/>
    <w:rsid w:val="00D41810"/>
    <w:rsid w:val="00D41CD9"/>
    <w:rsid w:val="00D4277C"/>
    <w:rsid w:val="00D4470C"/>
    <w:rsid w:val="00D44EFD"/>
    <w:rsid w:val="00D44FC5"/>
    <w:rsid w:val="00D450AE"/>
    <w:rsid w:val="00D4513D"/>
    <w:rsid w:val="00D4785A"/>
    <w:rsid w:val="00D50254"/>
    <w:rsid w:val="00D52B27"/>
    <w:rsid w:val="00D54394"/>
    <w:rsid w:val="00D565E6"/>
    <w:rsid w:val="00D611FD"/>
    <w:rsid w:val="00D63435"/>
    <w:rsid w:val="00D6409A"/>
    <w:rsid w:val="00D65A51"/>
    <w:rsid w:val="00D66682"/>
    <w:rsid w:val="00D672F2"/>
    <w:rsid w:val="00D72A69"/>
    <w:rsid w:val="00D72C82"/>
    <w:rsid w:val="00D75468"/>
    <w:rsid w:val="00D77399"/>
    <w:rsid w:val="00D77E5A"/>
    <w:rsid w:val="00D80885"/>
    <w:rsid w:val="00D8247C"/>
    <w:rsid w:val="00D824C3"/>
    <w:rsid w:val="00D8273B"/>
    <w:rsid w:val="00D83DF0"/>
    <w:rsid w:val="00D84F5D"/>
    <w:rsid w:val="00D8744B"/>
    <w:rsid w:val="00D87954"/>
    <w:rsid w:val="00D87F9A"/>
    <w:rsid w:val="00D90C6D"/>
    <w:rsid w:val="00D915DD"/>
    <w:rsid w:val="00D920EA"/>
    <w:rsid w:val="00D94395"/>
    <w:rsid w:val="00D955B4"/>
    <w:rsid w:val="00D970B6"/>
    <w:rsid w:val="00D9729F"/>
    <w:rsid w:val="00DA0BB8"/>
    <w:rsid w:val="00DA4144"/>
    <w:rsid w:val="00DA48A8"/>
    <w:rsid w:val="00DA57E7"/>
    <w:rsid w:val="00DA7FD9"/>
    <w:rsid w:val="00DB0E5A"/>
    <w:rsid w:val="00DB230B"/>
    <w:rsid w:val="00DB2C6F"/>
    <w:rsid w:val="00DC034A"/>
    <w:rsid w:val="00DC0E04"/>
    <w:rsid w:val="00DC1F9C"/>
    <w:rsid w:val="00DC41AB"/>
    <w:rsid w:val="00DC4584"/>
    <w:rsid w:val="00DC5D5F"/>
    <w:rsid w:val="00DC6ABC"/>
    <w:rsid w:val="00DD06EA"/>
    <w:rsid w:val="00DD0E50"/>
    <w:rsid w:val="00DD5D22"/>
    <w:rsid w:val="00DD5EB9"/>
    <w:rsid w:val="00DD6B7C"/>
    <w:rsid w:val="00DD6E3A"/>
    <w:rsid w:val="00DE396A"/>
    <w:rsid w:val="00DE5A5A"/>
    <w:rsid w:val="00DE5E5E"/>
    <w:rsid w:val="00DE6366"/>
    <w:rsid w:val="00DE71C6"/>
    <w:rsid w:val="00DE71F5"/>
    <w:rsid w:val="00DE7F83"/>
    <w:rsid w:val="00DF0697"/>
    <w:rsid w:val="00DF11F6"/>
    <w:rsid w:val="00DF3896"/>
    <w:rsid w:val="00DF3F30"/>
    <w:rsid w:val="00DF49F0"/>
    <w:rsid w:val="00DF5703"/>
    <w:rsid w:val="00DF63DB"/>
    <w:rsid w:val="00DF7032"/>
    <w:rsid w:val="00E0069B"/>
    <w:rsid w:val="00E026FA"/>
    <w:rsid w:val="00E04C6F"/>
    <w:rsid w:val="00E05509"/>
    <w:rsid w:val="00E05D3D"/>
    <w:rsid w:val="00E0607F"/>
    <w:rsid w:val="00E06134"/>
    <w:rsid w:val="00E0649D"/>
    <w:rsid w:val="00E127B6"/>
    <w:rsid w:val="00E20691"/>
    <w:rsid w:val="00E245D7"/>
    <w:rsid w:val="00E2483C"/>
    <w:rsid w:val="00E2495B"/>
    <w:rsid w:val="00E26B48"/>
    <w:rsid w:val="00E27008"/>
    <w:rsid w:val="00E2716F"/>
    <w:rsid w:val="00E32435"/>
    <w:rsid w:val="00E32685"/>
    <w:rsid w:val="00E33381"/>
    <w:rsid w:val="00E33A5A"/>
    <w:rsid w:val="00E3551D"/>
    <w:rsid w:val="00E37834"/>
    <w:rsid w:val="00E401E6"/>
    <w:rsid w:val="00E41EBD"/>
    <w:rsid w:val="00E430D6"/>
    <w:rsid w:val="00E43987"/>
    <w:rsid w:val="00E43DC4"/>
    <w:rsid w:val="00E43ED9"/>
    <w:rsid w:val="00E51207"/>
    <w:rsid w:val="00E52A5E"/>
    <w:rsid w:val="00E52FF2"/>
    <w:rsid w:val="00E57555"/>
    <w:rsid w:val="00E60029"/>
    <w:rsid w:val="00E61F53"/>
    <w:rsid w:val="00E63A5A"/>
    <w:rsid w:val="00E710F5"/>
    <w:rsid w:val="00E72ADA"/>
    <w:rsid w:val="00E73EF0"/>
    <w:rsid w:val="00E75507"/>
    <w:rsid w:val="00E769FF"/>
    <w:rsid w:val="00E80003"/>
    <w:rsid w:val="00E80919"/>
    <w:rsid w:val="00E8158D"/>
    <w:rsid w:val="00E83448"/>
    <w:rsid w:val="00E8378E"/>
    <w:rsid w:val="00E83DF6"/>
    <w:rsid w:val="00E86383"/>
    <w:rsid w:val="00E90DC1"/>
    <w:rsid w:val="00E91B5C"/>
    <w:rsid w:val="00E91E17"/>
    <w:rsid w:val="00E92156"/>
    <w:rsid w:val="00E92169"/>
    <w:rsid w:val="00E937E2"/>
    <w:rsid w:val="00E93937"/>
    <w:rsid w:val="00E948EB"/>
    <w:rsid w:val="00E95791"/>
    <w:rsid w:val="00E95BB9"/>
    <w:rsid w:val="00E966C4"/>
    <w:rsid w:val="00E974BD"/>
    <w:rsid w:val="00E97859"/>
    <w:rsid w:val="00EA0ED6"/>
    <w:rsid w:val="00EA2058"/>
    <w:rsid w:val="00EA36B3"/>
    <w:rsid w:val="00EA71DC"/>
    <w:rsid w:val="00EB0A05"/>
    <w:rsid w:val="00EB14B4"/>
    <w:rsid w:val="00EB1DF5"/>
    <w:rsid w:val="00EB232E"/>
    <w:rsid w:val="00EB38DB"/>
    <w:rsid w:val="00EB3C64"/>
    <w:rsid w:val="00EB4BD8"/>
    <w:rsid w:val="00EB7F7F"/>
    <w:rsid w:val="00EC13E8"/>
    <w:rsid w:val="00EC17D9"/>
    <w:rsid w:val="00EC1DE8"/>
    <w:rsid w:val="00EC21D2"/>
    <w:rsid w:val="00EC2829"/>
    <w:rsid w:val="00EC2C4F"/>
    <w:rsid w:val="00EC320B"/>
    <w:rsid w:val="00EC37CD"/>
    <w:rsid w:val="00EC5A7F"/>
    <w:rsid w:val="00EC621F"/>
    <w:rsid w:val="00EC63A4"/>
    <w:rsid w:val="00EC72DA"/>
    <w:rsid w:val="00ED0CFA"/>
    <w:rsid w:val="00ED3796"/>
    <w:rsid w:val="00ED422D"/>
    <w:rsid w:val="00ED7BC1"/>
    <w:rsid w:val="00EE3ADA"/>
    <w:rsid w:val="00EE5D99"/>
    <w:rsid w:val="00EE63B9"/>
    <w:rsid w:val="00EE7C95"/>
    <w:rsid w:val="00EF0922"/>
    <w:rsid w:val="00EF0DDC"/>
    <w:rsid w:val="00EF1EE3"/>
    <w:rsid w:val="00EF41C5"/>
    <w:rsid w:val="00EF4A87"/>
    <w:rsid w:val="00EF552B"/>
    <w:rsid w:val="00EF5650"/>
    <w:rsid w:val="00EF6D93"/>
    <w:rsid w:val="00EF747D"/>
    <w:rsid w:val="00EF7D6B"/>
    <w:rsid w:val="00EF7FDA"/>
    <w:rsid w:val="00F011A1"/>
    <w:rsid w:val="00F014FE"/>
    <w:rsid w:val="00F02053"/>
    <w:rsid w:val="00F02131"/>
    <w:rsid w:val="00F0321E"/>
    <w:rsid w:val="00F051A7"/>
    <w:rsid w:val="00F0534E"/>
    <w:rsid w:val="00F05731"/>
    <w:rsid w:val="00F061F6"/>
    <w:rsid w:val="00F0699D"/>
    <w:rsid w:val="00F10296"/>
    <w:rsid w:val="00F1063A"/>
    <w:rsid w:val="00F10CC8"/>
    <w:rsid w:val="00F11A66"/>
    <w:rsid w:val="00F12D31"/>
    <w:rsid w:val="00F1383D"/>
    <w:rsid w:val="00F167D7"/>
    <w:rsid w:val="00F20999"/>
    <w:rsid w:val="00F21AC6"/>
    <w:rsid w:val="00F21FD9"/>
    <w:rsid w:val="00F220F0"/>
    <w:rsid w:val="00F22239"/>
    <w:rsid w:val="00F225B9"/>
    <w:rsid w:val="00F23324"/>
    <w:rsid w:val="00F257A3"/>
    <w:rsid w:val="00F2750E"/>
    <w:rsid w:val="00F27B63"/>
    <w:rsid w:val="00F30E71"/>
    <w:rsid w:val="00F31684"/>
    <w:rsid w:val="00F32669"/>
    <w:rsid w:val="00F3322D"/>
    <w:rsid w:val="00F33935"/>
    <w:rsid w:val="00F33978"/>
    <w:rsid w:val="00F36373"/>
    <w:rsid w:val="00F40ABE"/>
    <w:rsid w:val="00F40E28"/>
    <w:rsid w:val="00F427BA"/>
    <w:rsid w:val="00F443C4"/>
    <w:rsid w:val="00F44432"/>
    <w:rsid w:val="00F44C5A"/>
    <w:rsid w:val="00F46F1E"/>
    <w:rsid w:val="00F51818"/>
    <w:rsid w:val="00F51BA2"/>
    <w:rsid w:val="00F53876"/>
    <w:rsid w:val="00F54C9A"/>
    <w:rsid w:val="00F568C4"/>
    <w:rsid w:val="00F60010"/>
    <w:rsid w:val="00F61608"/>
    <w:rsid w:val="00F62174"/>
    <w:rsid w:val="00F62BCD"/>
    <w:rsid w:val="00F62FFD"/>
    <w:rsid w:val="00F63B75"/>
    <w:rsid w:val="00F64E46"/>
    <w:rsid w:val="00F65CCE"/>
    <w:rsid w:val="00F67DDA"/>
    <w:rsid w:val="00F71AF9"/>
    <w:rsid w:val="00F73B7E"/>
    <w:rsid w:val="00F7405C"/>
    <w:rsid w:val="00F75EA9"/>
    <w:rsid w:val="00F7638D"/>
    <w:rsid w:val="00F7719E"/>
    <w:rsid w:val="00F771DA"/>
    <w:rsid w:val="00F77A1E"/>
    <w:rsid w:val="00F77EA9"/>
    <w:rsid w:val="00F80644"/>
    <w:rsid w:val="00F81B0E"/>
    <w:rsid w:val="00F82287"/>
    <w:rsid w:val="00F82DC1"/>
    <w:rsid w:val="00F82EF3"/>
    <w:rsid w:val="00F837CA"/>
    <w:rsid w:val="00F83B08"/>
    <w:rsid w:val="00F84C13"/>
    <w:rsid w:val="00F85743"/>
    <w:rsid w:val="00F9007D"/>
    <w:rsid w:val="00F910F1"/>
    <w:rsid w:val="00F93FC8"/>
    <w:rsid w:val="00F95B58"/>
    <w:rsid w:val="00FA1BE9"/>
    <w:rsid w:val="00FA574E"/>
    <w:rsid w:val="00FA76AD"/>
    <w:rsid w:val="00FB5DCC"/>
    <w:rsid w:val="00FB6254"/>
    <w:rsid w:val="00FB67B5"/>
    <w:rsid w:val="00FC053E"/>
    <w:rsid w:val="00FC203C"/>
    <w:rsid w:val="00FC2F37"/>
    <w:rsid w:val="00FC38BC"/>
    <w:rsid w:val="00FC3909"/>
    <w:rsid w:val="00FC4626"/>
    <w:rsid w:val="00FC49B3"/>
    <w:rsid w:val="00FC551E"/>
    <w:rsid w:val="00FD051E"/>
    <w:rsid w:val="00FE010B"/>
    <w:rsid w:val="00FE0CCF"/>
    <w:rsid w:val="00FE4B02"/>
    <w:rsid w:val="00FE4D46"/>
    <w:rsid w:val="00FE4DC2"/>
    <w:rsid w:val="00FE51A0"/>
    <w:rsid w:val="00FE6653"/>
    <w:rsid w:val="00FF2A82"/>
    <w:rsid w:val="00FF3E60"/>
    <w:rsid w:val="00FF40CD"/>
    <w:rsid w:val="00FF4119"/>
    <w:rsid w:val="00FF44E9"/>
    <w:rsid w:val="00FF499F"/>
    <w:rsid w:val="00FF5700"/>
    <w:rsid w:val="00FF71AB"/>
    <w:rsid w:val="00FF724B"/>
    <w:rsid w:val="02983D57"/>
    <w:rsid w:val="039E2EE8"/>
    <w:rsid w:val="08D523C5"/>
    <w:rsid w:val="09F6520A"/>
    <w:rsid w:val="0B6C2B48"/>
    <w:rsid w:val="0BFC5617"/>
    <w:rsid w:val="0C4711DB"/>
    <w:rsid w:val="0CDA7A51"/>
    <w:rsid w:val="0D213998"/>
    <w:rsid w:val="0E2A6AA5"/>
    <w:rsid w:val="12120868"/>
    <w:rsid w:val="12176D07"/>
    <w:rsid w:val="129B722A"/>
    <w:rsid w:val="12D747E2"/>
    <w:rsid w:val="12F61353"/>
    <w:rsid w:val="13BF001B"/>
    <w:rsid w:val="153F23C0"/>
    <w:rsid w:val="1B946EB8"/>
    <w:rsid w:val="1B99683F"/>
    <w:rsid w:val="1C7A236C"/>
    <w:rsid w:val="1CFF29B5"/>
    <w:rsid w:val="1D6552B6"/>
    <w:rsid w:val="1E0B492F"/>
    <w:rsid w:val="1F394DBF"/>
    <w:rsid w:val="21C86F5F"/>
    <w:rsid w:val="231A56B1"/>
    <w:rsid w:val="232102B1"/>
    <w:rsid w:val="23C8573D"/>
    <w:rsid w:val="24B72057"/>
    <w:rsid w:val="25057744"/>
    <w:rsid w:val="25901083"/>
    <w:rsid w:val="264D06D0"/>
    <w:rsid w:val="28641041"/>
    <w:rsid w:val="297B728F"/>
    <w:rsid w:val="2AEC6B2B"/>
    <w:rsid w:val="2B65602E"/>
    <w:rsid w:val="2C236A98"/>
    <w:rsid w:val="2E487DE5"/>
    <w:rsid w:val="307C1E5C"/>
    <w:rsid w:val="30D13F08"/>
    <w:rsid w:val="31191071"/>
    <w:rsid w:val="323435B9"/>
    <w:rsid w:val="32A85FBC"/>
    <w:rsid w:val="373B2346"/>
    <w:rsid w:val="38613F89"/>
    <w:rsid w:val="3FAD5600"/>
    <w:rsid w:val="3FD25928"/>
    <w:rsid w:val="40ED0D78"/>
    <w:rsid w:val="419D3F2B"/>
    <w:rsid w:val="464C4DB4"/>
    <w:rsid w:val="47460F19"/>
    <w:rsid w:val="491C0A91"/>
    <w:rsid w:val="498F4352"/>
    <w:rsid w:val="4CA9200C"/>
    <w:rsid w:val="4DE82F28"/>
    <w:rsid w:val="50AD057B"/>
    <w:rsid w:val="50ED512B"/>
    <w:rsid w:val="52E42E4C"/>
    <w:rsid w:val="52E46224"/>
    <w:rsid w:val="53931047"/>
    <w:rsid w:val="574B7843"/>
    <w:rsid w:val="58095D77"/>
    <w:rsid w:val="581D2288"/>
    <w:rsid w:val="585F5BF2"/>
    <w:rsid w:val="586163FE"/>
    <w:rsid w:val="59A57901"/>
    <w:rsid w:val="5D056648"/>
    <w:rsid w:val="5E0F2DA7"/>
    <w:rsid w:val="5EA35BBC"/>
    <w:rsid w:val="5F6F44DC"/>
    <w:rsid w:val="6069287E"/>
    <w:rsid w:val="60A90072"/>
    <w:rsid w:val="621C0D9D"/>
    <w:rsid w:val="654E3382"/>
    <w:rsid w:val="663717EE"/>
    <w:rsid w:val="66E8749F"/>
    <w:rsid w:val="67760541"/>
    <w:rsid w:val="6796339F"/>
    <w:rsid w:val="6A3550F2"/>
    <w:rsid w:val="6AC30833"/>
    <w:rsid w:val="6B1D450D"/>
    <w:rsid w:val="6B40723F"/>
    <w:rsid w:val="6F745D74"/>
    <w:rsid w:val="7085660F"/>
    <w:rsid w:val="70C17FC9"/>
    <w:rsid w:val="713E1BA7"/>
    <w:rsid w:val="717656A1"/>
    <w:rsid w:val="72A50E51"/>
    <w:rsid w:val="75C4395B"/>
    <w:rsid w:val="75EA3617"/>
    <w:rsid w:val="766B6439"/>
    <w:rsid w:val="78CD7BC9"/>
    <w:rsid w:val="79EA2177"/>
    <w:rsid w:val="7A605577"/>
    <w:rsid w:val="7B2C5D88"/>
    <w:rsid w:val="7BD0061C"/>
    <w:rsid w:val="7D2C2620"/>
    <w:rsid w:val="7EEF5417"/>
    <w:rsid w:val="7F280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uiPriority="0" w:name="Block Text"/>
    <w:lsdException w:qFormat="1" w:unhideWhenUsed="0" w:uiPriority="99" w:semiHidden="0" w:name="Hyperlink"/>
    <w:lsdException w:qFormat="1" w:unhideWhenUsed="0" w:uiPriority="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7"/>
    <w:qFormat/>
    <w:uiPriority w:val="0"/>
    <w:pPr>
      <w:keepNext/>
      <w:spacing w:beforeLines="100" w:afterLines="50"/>
      <w:jc w:val="center"/>
      <w:outlineLvl w:val="0"/>
    </w:pPr>
    <w:rPr>
      <w:rFonts w:ascii="Calibri" w:hAnsi="Calibri" w:eastAsia="黑体"/>
      <w:b/>
      <w:sz w:val="44"/>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38"/>
    <w:qFormat/>
    <w:uiPriority w:val="0"/>
    <w:pPr>
      <w:keepNext/>
      <w:keepLines/>
      <w:spacing w:before="260" w:after="260" w:line="413" w:lineRule="auto"/>
      <w:ind w:left="100" w:leftChars="100" w:right="210" w:rightChars="100"/>
      <w:jc w:val="left"/>
      <w:outlineLvl w:val="2"/>
    </w:pPr>
    <w:rPr>
      <w:rFonts w:ascii="Calibri" w:hAnsi="Calibri" w:eastAsia="仿宋_GB2312"/>
      <w:b/>
      <w:sz w:val="30"/>
    </w:rPr>
  </w:style>
  <w:style w:type="paragraph" w:styleId="5">
    <w:name w:val="heading 4"/>
    <w:basedOn w:val="1"/>
    <w:next w:val="1"/>
    <w:qFormat/>
    <w:uiPriority w:val="0"/>
    <w:pPr>
      <w:keepNext/>
      <w:keepLines/>
      <w:spacing w:before="280" w:after="290" w:line="260" w:lineRule="exact"/>
      <w:jc w:val="center"/>
      <w:outlineLvl w:val="3"/>
    </w:pPr>
    <w:rPr>
      <w:rFonts w:ascii="Cambria" w:hAnsi="Cambria"/>
      <w:bCs/>
      <w:sz w:val="28"/>
      <w:szCs w:val="28"/>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rFonts w:ascii="等线" w:hAnsi="等线" w:eastAsia="等线"/>
      <w:szCs w:val="22"/>
    </w:rPr>
  </w:style>
  <w:style w:type="paragraph" w:styleId="7">
    <w:name w:val="Document Map"/>
    <w:basedOn w:val="1"/>
    <w:semiHidden/>
    <w:qFormat/>
    <w:uiPriority w:val="0"/>
    <w:pPr>
      <w:shd w:val="clear" w:color="auto" w:fill="000080"/>
    </w:pPr>
  </w:style>
  <w:style w:type="paragraph" w:styleId="8">
    <w:name w:val="annotation text"/>
    <w:basedOn w:val="1"/>
    <w:link w:val="39"/>
    <w:unhideWhenUsed/>
    <w:qFormat/>
    <w:uiPriority w:val="99"/>
    <w:pPr>
      <w:jc w:val="left"/>
    </w:pPr>
    <w:rPr>
      <w:szCs w:val="24"/>
    </w:rPr>
  </w:style>
  <w:style w:type="paragraph" w:styleId="9">
    <w:name w:val="Body Text"/>
    <w:basedOn w:val="1"/>
    <w:semiHidden/>
    <w:qFormat/>
    <w:uiPriority w:val="0"/>
    <w:pPr>
      <w:spacing w:after="120"/>
    </w:pPr>
  </w:style>
  <w:style w:type="paragraph" w:styleId="10">
    <w:name w:val="Body Text Indent"/>
    <w:basedOn w:val="1"/>
    <w:link w:val="40"/>
    <w:semiHidden/>
    <w:qFormat/>
    <w:uiPriority w:val="0"/>
    <w:pPr>
      <w:ind w:firstLine="660"/>
    </w:pPr>
    <w:rPr>
      <w:rFonts w:ascii="Calibri" w:hAnsi="Calibri" w:eastAsia="仿宋_GB2312"/>
      <w:sz w:val="32"/>
    </w:rPr>
  </w:style>
  <w:style w:type="paragraph" w:styleId="11">
    <w:name w:val="toc 5"/>
    <w:basedOn w:val="1"/>
    <w:next w:val="1"/>
    <w:unhideWhenUsed/>
    <w:qFormat/>
    <w:uiPriority w:val="39"/>
    <w:pPr>
      <w:ind w:left="1680" w:leftChars="800"/>
    </w:pPr>
    <w:rPr>
      <w:rFonts w:ascii="等线" w:hAnsi="等线" w:eastAsia="等线"/>
      <w:szCs w:val="22"/>
    </w:rPr>
  </w:style>
  <w:style w:type="paragraph" w:styleId="12">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13">
    <w:name w:val="Plain Text"/>
    <w:basedOn w:val="1"/>
    <w:link w:val="41"/>
    <w:qFormat/>
    <w:uiPriority w:val="0"/>
    <w:pPr>
      <w:spacing w:line="360" w:lineRule="auto"/>
      <w:ind w:firstLine="480" w:firstLineChars="200"/>
    </w:pPr>
    <w:rPr>
      <w:rFonts w:ascii="仿宋_GB2312"/>
      <w:sz w:val="24"/>
    </w:rPr>
  </w:style>
  <w:style w:type="paragraph" w:styleId="14">
    <w:name w:val="toc 8"/>
    <w:basedOn w:val="1"/>
    <w:next w:val="1"/>
    <w:unhideWhenUsed/>
    <w:qFormat/>
    <w:uiPriority w:val="39"/>
    <w:pPr>
      <w:ind w:left="2940" w:leftChars="1400"/>
    </w:pPr>
    <w:rPr>
      <w:rFonts w:ascii="等线" w:hAnsi="等线" w:eastAsia="等线"/>
      <w:szCs w:val="22"/>
    </w:rPr>
  </w:style>
  <w:style w:type="paragraph" w:styleId="15">
    <w:name w:val="Date"/>
    <w:basedOn w:val="1"/>
    <w:next w:val="1"/>
    <w:link w:val="42"/>
    <w:semiHidden/>
    <w:qFormat/>
    <w:uiPriority w:val="0"/>
    <w:pPr>
      <w:ind w:left="100" w:leftChars="2500"/>
    </w:pPr>
    <w:rPr>
      <w:rFonts w:ascii="Calibri" w:hAnsi="Calibri"/>
      <w:b/>
      <w:sz w:val="32"/>
    </w:rPr>
  </w:style>
  <w:style w:type="paragraph" w:styleId="16">
    <w:name w:val="Body Text Indent 2"/>
    <w:basedOn w:val="1"/>
    <w:link w:val="43"/>
    <w:semiHidden/>
    <w:qFormat/>
    <w:uiPriority w:val="0"/>
    <w:pPr>
      <w:spacing w:after="120" w:line="480" w:lineRule="auto"/>
      <w:ind w:left="420" w:leftChars="200"/>
    </w:pPr>
    <w:rPr>
      <w:rFonts w:ascii="Calibri" w:hAnsi="Calibri"/>
    </w:rPr>
  </w:style>
  <w:style w:type="paragraph" w:styleId="17">
    <w:name w:val="Balloon Text"/>
    <w:basedOn w:val="1"/>
    <w:qFormat/>
    <w:uiPriority w:val="0"/>
    <w:rPr>
      <w:sz w:val="18"/>
    </w:rPr>
  </w:style>
  <w:style w:type="paragraph" w:styleId="18">
    <w:name w:val="footer"/>
    <w:basedOn w:val="1"/>
    <w:qFormat/>
    <w:uiPriority w:val="0"/>
    <w:pPr>
      <w:tabs>
        <w:tab w:val="center" w:pos="4153"/>
        <w:tab w:val="right" w:pos="8306"/>
      </w:tabs>
      <w:snapToGrid w:val="0"/>
      <w:jc w:val="left"/>
    </w:pPr>
    <w:rPr>
      <w:sz w:val="18"/>
    </w:rPr>
  </w:style>
  <w:style w:type="paragraph" w:styleId="19">
    <w:name w:val="header"/>
    <w:basedOn w:val="1"/>
    <w:link w:val="44"/>
    <w:qFormat/>
    <w:uiPriority w:val="99"/>
    <w:pPr>
      <w:pBdr>
        <w:bottom w:val="single" w:color="auto" w:sz="6" w:space="1"/>
      </w:pBdr>
      <w:tabs>
        <w:tab w:val="center" w:pos="4153"/>
        <w:tab w:val="right" w:pos="8306"/>
      </w:tabs>
      <w:snapToGrid w:val="0"/>
      <w:jc w:val="center"/>
    </w:pPr>
    <w:rPr>
      <w:rFonts w:ascii="Calibri" w:hAnsi="Calibri"/>
      <w:sz w:val="18"/>
    </w:rPr>
  </w:style>
  <w:style w:type="paragraph" w:styleId="20">
    <w:name w:val="toc 1"/>
    <w:basedOn w:val="1"/>
    <w:next w:val="1"/>
    <w:unhideWhenUsed/>
    <w:qFormat/>
    <w:uiPriority w:val="39"/>
    <w:pPr>
      <w:widowControl/>
      <w:spacing w:after="100" w:line="276" w:lineRule="auto"/>
      <w:jc w:val="left"/>
    </w:pPr>
    <w:rPr>
      <w:rFonts w:ascii="Calibri" w:hAnsi="Calibri"/>
      <w:kern w:val="0"/>
      <w:sz w:val="22"/>
      <w:szCs w:val="22"/>
    </w:rPr>
  </w:style>
  <w:style w:type="paragraph" w:styleId="21">
    <w:name w:val="toc 4"/>
    <w:basedOn w:val="1"/>
    <w:next w:val="1"/>
    <w:unhideWhenUsed/>
    <w:qFormat/>
    <w:uiPriority w:val="39"/>
    <w:pPr>
      <w:ind w:left="1260" w:leftChars="600"/>
    </w:pPr>
    <w:rPr>
      <w:rFonts w:ascii="等线" w:hAnsi="等线" w:eastAsia="等线"/>
      <w:szCs w:val="22"/>
    </w:rPr>
  </w:style>
  <w:style w:type="paragraph" w:styleId="22">
    <w:name w:val="toc 6"/>
    <w:basedOn w:val="1"/>
    <w:next w:val="1"/>
    <w:unhideWhenUsed/>
    <w:qFormat/>
    <w:uiPriority w:val="39"/>
    <w:pPr>
      <w:ind w:left="2100" w:leftChars="1000"/>
    </w:pPr>
    <w:rPr>
      <w:rFonts w:ascii="等线" w:hAnsi="等线" w:eastAsia="等线"/>
      <w:szCs w:val="22"/>
    </w:rPr>
  </w:style>
  <w:style w:type="paragraph" w:styleId="23">
    <w:name w:val="Body Text Indent 3"/>
    <w:basedOn w:val="1"/>
    <w:link w:val="45"/>
    <w:semiHidden/>
    <w:qFormat/>
    <w:uiPriority w:val="0"/>
    <w:pPr>
      <w:ind w:firstLine="420" w:firstLineChars="200"/>
    </w:pPr>
    <w:rPr>
      <w:rFonts w:ascii="Calibri" w:hAnsi="Calibri"/>
    </w:rPr>
  </w:style>
  <w:style w:type="paragraph" w:styleId="24">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5">
    <w:name w:val="toc 9"/>
    <w:basedOn w:val="1"/>
    <w:next w:val="1"/>
    <w:unhideWhenUsed/>
    <w:qFormat/>
    <w:uiPriority w:val="39"/>
    <w:pPr>
      <w:ind w:left="3360" w:leftChars="1600"/>
    </w:pPr>
    <w:rPr>
      <w:rFonts w:ascii="等线" w:hAnsi="等线" w:eastAsia="等线"/>
      <w:szCs w:val="22"/>
    </w:rPr>
  </w:style>
  <w:style w:type="paragraph" w:styleId="26">
    <w:name w:val="Normal (Web)"/>
    <w:basedOn w:val="1"/>
    <w:semiHidden/>
    <w:qFormat/>
    <w:uiPriority w:val="0"/>
    <w:pPr>
      <w:widowControl/>
      <w:spacing w:before="100" w:beforeAutospacing="1" w:after="100" w:afterAutospacing="1"/>
      <w:jc w:val="left"/>
    </w:pPr>
    <w:rPr>
      <w:rFonts w:ascii="宋体" w:hAnsi="宋体"/>
      <w:kern w:val="0"/>
      <w:sz w:val="24"/>
      <w:szCs w:val="24"/>
    </w:rPr>
  </w:style>
  <w:style w:type="paragraph" w:styleId="27">
    <w:name w:val="index 1"/>
    <w:basedOn w:val="1"/>
    <w:next w:val="1"/>
    <w:semiHidden/>
    <w:qFormat/>
    <w:uiPriority w:val="0"/>
    <w:pPr>
      <w:widowControl/>
      <w:snapToGrid w:val="0"/>
    </w:pPr>
  </w:style>
  <w:style w:type="paragraph" w:styleId="28">
    <w:name w:val="Title"/>
    <w:basedOn w:val="1"/>
    <w:next w:val="1"/>
    <w:qFormat/>
    <w:uiPriority w:val="0"/>
    <w:pPr>
      <w:spacing w:before="240" w:after="60"/>
      <w:jc w:val="center"/>
      <w:outlineLvl w:val="0"/>
    </w:pPr>
    <w:rPr>
      <w:rFonts w:ascii="Cambria" w:hAnsi="Cambria" w:eastAsia="黑体"/>
      <w:b/>
      <w:bCs/>
      <w:sz w:val="52"/>
      <w:szCs w:val="32"/>
    </w:rPr>
  </w:style>
  <w:style w:type="paragraph" w:styleId="29">
    <w:name w:val="annotation subject"/>
    <w:basedOn w:val="8"/>
    <w:next w:val="8"/>
    <w:link w:val="46"/>
    <w:unhideWhenUsed/>
    <w:qFormat/>
    <w:uiPriority w:val="99"/>
    <w:rPr>
      <w:b/>
      <w:bCs/>
    </w:rPr>
  </w:style>
  <w:style w:type="table" w:styleId="31">
    <w:name w:val="Table Grid"/>
    <w:basedOn w:val="30"/>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page number"/>
    <w:semiHidden/>
    <w:qFormat/>
    <w:uiPriority w:val="0"/>
  </w:style>
  <w:style w:type="character" w:styleId="34">
    <w:name w:val="FollowedHyperlink"/>
    <w:semiHidden/>
    <w:qFormat/>
    <w:uiPriority w:val="0"/>
    <w:rPr>
      <w:color w:val="800080"/>
      <w:u w:val="single"/>
    </w:rPr>
  </w:style>
  <w:style w:type="character" w:styleId="35">
    <w:name w:val="Hyperlink"/>
    <w:qFormat/>
    <w:uiPriority w:val="99"/>
    <w:rPr>
      <w:color w:val="0000FF"/>
      <w:u w:val="single"/>
    </w:rPr>
  </w:style>
  <w:style w:type="character" w:styleId="36">
    <w:name w:val="annotation reference"/>
    <w:unhideWhenUsed/>
    <w:qFormat/>
    <w:uiPriority w:val="99"/>
    <w:rPr>
      <w:sz w:val="21"/>
      <w:szCs w:val="21"/>
    </w:rPr>
  </w:style>
  <w:style w:type="character" w:customStyle="1" w:styleId="37">
    <w:name w:val="标题 1 字符"/>
    <w:link w:val="2"/>
    <w:qFormat/>
    <w:uiPriority w:val="0"/>
    <w:rPr>
      <w:rFonts w:eastAsia="黑体"/>
      <w:b/>
      <w:kern w:val="2"/>
      <w:sz w:val="44"/>
      <w:lang w:val="en-US" w:eastAsia="zh-CN" w:bidi="ar-SA"/>
    </w:rPr>
  </w:style>
  <w:style w:type="character" w:customStyle="1" w:styleId="38">
    <w:name w:val="标题 3 字符"/>
    <w:link w:val="4"/>
    <w:qFormat/>
    <w:uiPriority w:val="0"/>
    <w:rPr>
      <w:rFonts w:eastAsia="仿宋_GB2312"/>
      <w:b/>
      <w:kern w:val="2"/>
      <w:sz w:val="30"/>
      <w:lang w:val="en-US" w:eastAsia="zh-CN" w:bidi="ar-SA"/>
    </w:rPr>
  </w:style>
  <w:style w:type="character" w:customStyle="1" w:styleId="39">
    <w:name w:val="批注文字 字符"/>
    <w:link w:val="8"/>
    <w:semiHidden/>
    <w:qFormat/>
    <w:uiPriority w:val="99"/>
    <w:rPr>
      <w:rFonts w:ascii="Times New Roman" w:hAnsi="Times New Roman"/>
      <w:kern w:val="2"/>
      <w:sz w:val="21"/>
      <w:szCs w:val="24"/>
    </w:rPr>
  </w:style>
  <w:style w:type="character" w:customStyle="1" w:styleId="40">
    <w:name w:val="正文文本缩进 字符"/>
    <w:link w:val="10"/>
    <w:semiHidden/>
    <w:qFormat/>
    <w:uiPriority w:val="0"/>
    <w:rPr>
      <w:rFonts w:eastAsia="仿宋_GB2312"/>
      <w:kern w:val="2"/>
      <w:sz w:val="32"/>
      <w:lang w:val="en-US" w:eastAsia="zh-CN" w:bidi="ar-SA"/>
    </w:rPr>
  </w:style>
  <w:style w:type="character" w:customStyle="1" w:styleId="41">
    <w:name w:val="纯文本 字符"/>
    <w:link w:val="13"/>
    <w:qFormat/>
    <w:uiPriority w:val="0"/>
    <w:rPr>
      <w:rFonts w:ascii="仿宋_GB2312" w:hAnsi="Times New Roman"/>
      <w:kern w:val="2"/>
      <w:sz w:val="24"/>
    </w:rPr>
  </w:style>
  <w:style w:type="character" w:customStyle="1" w:styleId="42">
    <w:name w:val="日期 字符"/>
    <w:link w:val="15"/>
    <w:semiHidden/>
    <w:qFormat/>
    <w:uiPriority w:val="0"/>
    <w:rPr>
      <w:rFonts w:eastAsia="宋体"/>
      <w:b/>
      <w:kern w:val="2"/>
      <w:sz w:val="32"/>
      <w:lang w:val="en-US" w:eastAsia="zh-CN" w:bidi="ar-SA"/>
    </w:rPr>
  </w:style>
  <w:style w:type="character" w:customStyle="1" w:styleId="43">
    <w:name w:val="正文文本缩进 2 字符"/>
    <w:link w:val="16"/>
    <w:semiHidden/>
    <w:qFormat/>
    <w:uiPriority w:val="0"/>
    <w:rPr>
      <w:rFonts w:eastAsia="宋体"/>
      <w:kern w:val="2"/>
      <w:sz w:val="21"/>
      <w:lang w:val="en-US" w:eastAsia="zh-CN" w:bidi="ar-SA"/>
    </w:rPr>
  </w:style>
  <w:style w:type="character" w:customStyle="1" w:styleId="44">
    <w:name w:val="页眉 字符"/>
    <w:link w:val="19"/>
    <w:qFormat/>
    <w:uiPriority w:val="99"/>
    <w:rPr>
      <w:rFonts w:eastAsia="宋体"/>
      <w:kern w:val="2"/>
      <w:sz w:val="18"/>
      <w:lang w:val="en-US" w:eastAsia="zh-CN" w:bidi="ar-SA"/>
    </w:rPr>
  </w:style>
  <w:style w:type="character" w:customStyle="1" w:styleId="45">
    <w:name w:val="正文文本缩进 3 字符"/>
    <w:link w:val="23"/>
    <w:semiHidden/>
    <w:qFormat/>
    <w:uiPriority w:val="0"/>
    <w:rPr>
      <w:rFonts w:eastAsia="宋体"/>
      <w:kern w:val="2"/>
      <w:sz w:val="21"/>
      <w:lang w:val="en-US" w:eastAsia="zh-CN" w:bidi="ar-SA"/>
    </w:rPr>
  </w:style>
  <w:style w:type="character" w:customStyle="1" w:styleId="46">
    <w:name w:val="批注主题 字符"/>
    <w:link w:val="29"/>
    <w:semiHidden/>
    <w:qFormat/>
    <w:uiPriority w:val="99"/>
    <w:rPr>
      <w:rFonts w:ascii="Times New Roman" w:hAnsi="Times New Roman"/>
      <w:b/>
      <w:bCs/>
      <w:kern w:val="2"/>
      <w:sz w:val="21"/>
      <w:szCs w:val="24"/>
    </w:rPr>
  </w:style>
  <w:style w:type="character" w:customStyle="1" w:styleId="47">
    <w:name w:val="正文文本 Char"/>
    <w:qFormat/>
    <w:uiPriority w:val="0"/>
    <w:rPr>
      <w:kern w:val="2"/>
      <w:sz w:val="21"/>
      <w:szCs w:val="24"/>
    </w:rPr>
  </w:style>
  <w:style w:type="character" w:customStyle="1" w:styleId="48">
    <w:name w:val="文档结构图 Char"/>
    <w:qFormat/>
    <w:uiPriority w:val="0"/>
    <w:rPr>
      <w:kern w:val="2"/>
      <w:sz w:val="21"/>
      <w:shd w:val="clear" w:color="auto" w:fill="000080"/>
    </w:rPr>
  </w:style>
  <w:style w:type="character" w:customStyle="1" w:styleId="49">
    <w:name w:val="Char Char5"/>
    <w:qFormat/>
    <w:uiPriority w:val="0"/>
    <w:rPr>
      <w:rFonts w:ascii="仿宋_GB2312" w:hAnsi="宋体" w:eastAsia="仿宋_GB2312"/>
      <w:b/>
      <w:bCs/>
      <w:kern w:val="2"/>
      <w:sz w:val="30"/>
      <w:szCs w:val="30"/>
    </w:rPr>
  </w:style>
  <w:style w:type="character" w:customStyle="1" w:styleId="50">
    <w:name w:val="Char Char3"/>
    <w:qFormat/>
    <w:uiPriority w:val="0"/>
    <w:rPr>
      <w:kern w:val="2"/>
      <w:sz w:val="21"/>
    </w:rPr>
  </w:style>
  <w:style w:type="character" w:customStyle="1" w:styleId="51">
    <w:name w:val="Char Char42"/>
    <w:qFormat/>
    <w:uiPriority w:val="0"/>
    <w:rPr>
      <w:rFonts w:ascii="Cambria" w:hAnsi="Cambria"/>
      <w:bCs/>
      <w:kern w:val="2"/>
      <w:sz w:val="28"/>
      <w:szCs w:val="28"/>
    </w:rPr>
  </w:style>
  <w:style w:type="character" w:customStyle="1" w:styleId="52">
    <w:name w:val="Char Char1"/>
    <w:qFormat/>
    <w:uiPriority w:val="0"/>
    <w:rPr>
      <w:rFonts w:eastAsia="仿宋_GB2312"/>
      <w:kern w:val="2"/>
      <w:sz w:val="32"/>
    </w:rPr>
  </w:style>
  <w:style w:type="character" w:customStyle="1" w:styleId="53">
    <w:name w:val="Char Char2"/>
    <w:qFormat/>
    <w:uiPriority w:val="0"/>
    <w:rPr>
      <w:rFonts w:ascii="仿宋_GB2312"/>
      <w:kern w:val="2"/>
      <w:sz w:val="24"/>
    </w:rPr>
  </w:style>
  <w:style w:type="character" w:customStyle="1" w:styleId="54">
    <w:name w:val="标题 4 Char"/>
    <w:qFormat/>
    <w:uiPriority w:val="0"/>
    <w:rPr>
      <w:rFonts w:ascii="Cambria" w:hAnsi="Cambria"/>
      <w:bCs/>
      <w:kern w:val="2"/>
      <w:sz w:val="28"/>
      <w:szCs w:val="28"/>
    </w:rPr>
  </w:style>
  <w:style w:type="character" w:customStyle="1" w:styleId="55">
    <w:name w:val="Char Char31"/>
    <w:qFormat/>
    <w:uiPriority w:val="0"/>
    <w:rPr>
      <w:kern w:val="2"/>
      <w:sz w:val="21"/>
    </w:rPr>
  </w:style>
  <w:style w:type="character" w:customStyle="1" w:styleId="56">
    <w:name w:val="标题 Char"/>
    <w:qFormat/>
    <w:uiPriority w:val="0"/>
    <w:rPr>
      <w:rFonts w:ascii="Cambria" w:hAnsi="Cambria" w:eastAsia="黑体"/>
      <w:b/>
      <w:bCs/>
      <w:kern w:val="2"/>
      <w:sz w:val="52"/>
      <w:szCs w:val="32"/>
    </w:rPr>
  </w:style>
  <w:style w:type="character" w:customStyle="1" w:styleId="57">
    <w:name w:val="Char Char4"/>
    <w:qFormat/>
    <w:uiPriority w:val="0"/>
    <w:rPr>
      <w:rFonts w:ascii="Cambria" w:hAnsi="Cambria"/>
      <w:bCs/>
      <w:kern w:val="2"/>
      <w:sz w:val="28"/>
      <w:szCs w:val="28"/>
    </w:rPr>
  </w:style>
  <w:style w:type="character" w:customStyle="1" w:styleId="58">
    <w:name w:val="Char Char"/>
    <w:qFormat/>
    <w:uiPriority w:val="0"/>
    <w:rPr>
      <w:rFonts w:eastAsia="宋体"/>
      <w:kern w:val="2"/>
      <w:sz w:val="18"/>
      <w:lang w:val="en-US" w:eastAsia="zh-CN"/>
    </w:rPr>
  </w:style>
  <w:style w:type="character" w:customStyle="1" w:styleId="59">
    <w:name w:val="标题 2 Char"/>
    <w:qFormat/>
    <w:uiPriority w:val="0"/>
    <w:rPr>
      <w:rFonts w:ascii="仿宋_GB2312" w:hAnsi="宋体" w:eastAsia="仿宋_GB2312"/>
      <w:b/>
      <w:bCs/>
      <w:kern w:val="2"/>
      <w:sz w:val="30"/>
      <w:szCs w:val="30"/>
    </w:rPr>
  </w:style>
  <w:style w:type="character" w:customStyle="1" w:styleId="60">
    <w:name w:val="Char Char51"/>
    <w:qFormat/>
    <w:uiPriority w:val="0"/>
    <w:rPr>
      <w:rFonts w:ascii="仿宋_GB2312" w:hAnsi="宋体" w:eastAsia="仿宋_GB2312"/>
      <w:b/>
      <w:bCs/>
      <w:kern w:val="2"/>
      <w:sz w:val="30"/>
      <w:szCs w:val="30"/>
    </w:rPr>
  </w:style>
  <w:style w:type="character" w:customStyle="1" w:styleId="61">
    <w:name w:val="纯文本 Char"/>
    <w:qFormat/>
    <w:uiPriority w:val="0"/>
    <w:rPr>
      <w:rFonts w:ascii="仿宋_GB2312"/>
      <w:kern w:val="2"/>
      <w:sz w:val="24"/>
    </w:rPr>
  </w:style>
  <w:style w:type="character" w:customStyle="1" w:styleId="62">
    <w:name w:val="页脚 Char"/>
    <w:qFormat/>
    <w:uiPriority w:val="99"/>
    <w:rPr>
      <w:rFonts w:ascii="仿宋_GB2312" w:eastAsia="仿宋_GB2312"/>
      <w:spacing w:val="-4"/>
      <w:kern w:val="2"/>
      <w:sz w:val="18"/>
    </w:rPr>
  </w:style>
  <w:style w:type="character" w:customStyle="1" w:styleId="63">
    <w:name w:val="批注框文本 Char"/>
    <w:qFormat/>
    <w:uiPriority w:val="99"/>
    <w:rPr>
      <w:kern w:val="2"/>
      <w:sz w:val="18"/>
    </w:rPr>
  </w:style>
  <w:style w:type="character" w:customStyle="1" w:styleId="64">
    <w:name w:val="Char Char41"/>
    <w:qFormat/>
    <w:uiPriority w:val="0"/>
    <w:rPr>
      <w:rFonts w:ascii="Cambria" w:hAnsi="Cambria" w:eastAsia="黑体"/>
      <w:b/>
      <w:bCs/>
      <w:kern w:val="2"/>
      <w:sz w:val="52"/>
      <w:szCs w:val="32"/>
    </w:rPr>
  </w:style>
  <w:style w:type="character" w:customStyle="1" w:styleId="65">
    <w:name w:val="Char Char21"/>
    <w:qFormat/>
    <w:uiPriority w:val="0"/>
    <w:rPr>
      <w:rFonts w:ascii="仿宋_GB2312"/>
      <w:kern w:val="2"/>
      <w:sz w:val="24"/>
    </w:rPr>
  </w:style>
  <w:style w:type="character" w:customStyle="1" w:styleId="66">
    <w:name w:val="Char Char11"/>
    <w:qFormat/>
    <w:uiPriority w:val="0"/>
    <w:rPr>
      <w:rFonts w:eastAsia="仿宋_GB2312"/>
      <w:kern w:val="2"/>
      <w:sz w:val="32"/>
    </w:rPr>
  </w:style>
  <w:style w:type="paragraph" w:customStyle="1" w:styleId="67">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paragraph" w:styleId="68">
    <w:name w:val="List Paragraph"/>
    <w:basedOn w:val="1"/>
    <w:qFormat/>
    <w:uiPriority w:val="34"/>
    <w:pPr>
      <w:ind w:firstLine="420" w:firstLineChars="200"/>
    </w:pPr>
    <w:rPr>
      <w:rFonts w:ascii="仿宋_GB2312" w:eastAsia="仿宋_GB2312"/>
      <w:spacing w:val="-4"/>
      <w:sz w:val="32"/>
    </w:rPr>
  </w:style>
  <w:style w:type="paragraph" w:customStyle="1" w:styleId="69">
    <w:name w:val="已访问的超链接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0">
    <w:name w:val="样式 标题 3 + 左侧:  1 字符"/>
    <w:basedOn w:val="4"/>
    <w:qFormat/>
    <w:uiPriority w:val="0"/>
    <w:pPr>
      <w:ind w:left="210"/>
      <w:jc w:val="center"/>
    </w:pPr>
    <w:rPr>
      <w:rFonts w:eastAsia="宋体" w:cs="宋体"/>
      <w:b w:val="0"/>
      <w:bCs/>
    </w:rPr>
  </w:style>
  <w:style w:type="paragraph" w:customStyle="1" w:styleId="71">
    <w:name w:val="样式"/>
    <w:basedOn w:val="1"/>
    <w:next w:val="9"/>
    <w:qFormat/>
    <w:uiPriority w:val="0"/>
    <w:pPr>
      <w:autoSpaceDE w:val="0"/>
      <w:autoSpaceDN w:val="0"/>
      <w:adjustRightInd w:val="0"/>
    </w:pPr>
    <w:rPr>
      <w:rFonts w:eastAsia="方正仿宋简体"/>
      <w:sz w:val="24"/>
    </w:rPr>
  </w:style>
  <w:style w:type="paragraph" w:customStyle="1" w:styleId="72">
    <w:name w:val="_Style 8"/>
    <w:basedOn w:val="1"/>
    <w:next w:val="1"/>
    <w:qFormat/>
    <w:uiPriority w:val="0"/>
    <w:pPr>
      <w:spacing w:line="360" w:lineRule="auto"/>
      <w:ind w:firstLine="480" w:firstLineChars="200"/>
    </w:pPr>
    <w:rPr>
      <w:rFonts w:ascii="仿宋_GB2312"/>
      <w:sz w:val="24"/>
    </w:rPr>
  </w:style>
  <w:style w:type="paragraph" w:customStyle="1" w:styleId="73">
    <w:name w:val="TOC 标题1"/>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paragraph" w:customStyle="1" w:styleId="74">
    <w:name w:val="样式 标题 2 + 非加粗"/>
    <w:basedOn w:val="3"/>
    <w:qFormat/>
    <w:uiPriority w:val="0"/>
    <w:pPr>
      <w:jc w:val="center"/>
    </w:pPr>
    <w:rPr>
      <w:rFonts w:eastAsia="宋体"/>
      <w:b w:val="0"/>
      <w:bCs w:val="0"/>
    </w:rPr>
  </w:style>
  <w:style w:type="paragraph" w:customStyle="1" w:styleId="75">
    <w:name w:val="样式 标题 4 + 两端对齐"/>
    <w:basedOn w:val="5"/>
    <w:qFormat/>
    <w:uiPriority w:val="0"/>
    <w:rPr>
      <w:rFonts w:cs="宋体"/>
      <w:bCs w:val="0"/>
      <w:szCs w:val="20"/>
    </w:rPr>
  </w:style>
  <w:style w:type="character" w:customStyle="1" w:styleId="76">
    <w:name w:val="纯文本 Char1"/>
    <w:qFormat/>
    <w:uiPriority w:val="0"/>
    <w:rPr>
      <w:rFonts w:ascii="仿宋_GB2312" w:hAnsi="Times New Roman" w:eastAsia="宋体" w:cs="Times New Roman"/>
      <w:sz w:val="24"/>
      <w:szCs w:val="20"/>
    </w:rPr>
  </w:style>
  <w:style w:type="character" w:customStyle="1" w:styleId="77">
    <w:name w:val="_Style 76"/>
    <w:unhideWhenUsed/>
    <w:qFormat/>
    <w:uiPriority w:val="99"/>
    <w:rPr>
      <w:color w:val="605E5C"/>
      <w:shd w:val="clear" w:color="auto" w:fill="E1DFDD"/>
    </w:rPr>
  </w:style>
  <w:style w:type="paragraph" w:customStyle="1" w:styleId="78">
    <w:name w:val="_Style 77"/>
    <w:basedOn w:val="2"/>
    <w:next w:val="1"/>
    <w:qFormat/>
    <w:uiPriority w:val="39"/>
    <w:pPr>
      <w:keepLines/>
      <w:widowControl/>
      <w:spacing w:before="240" w:beforeLines="0" w:afterLines="0" w:line="259" w:lineRule="auto"/>
      <w:jc w:val="left"/>
      <w:outlineLvl w:val="9"/>
    </w:pPr>
    <w:rPr>
      <w:rFonts w:ascii="等线 Light" w:hAnsi="等线 Light" w:eastAsia="等线 Light"/>
      <w:b w:val="0"/>
      <w:color w:val="2F5496"/>
      <w:kern w:val="0"/>
      <w:sz w:val="32"/>
      <w:szCs w:val="32"/>
    </w:rPr>
  </w:style>
  <w:style w:type="paragraph" w:customStyle="1" w:styleId="79">
    <w:name w:val="_Style 78"/>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5037</Words>
  <Characters>6970</Characters>
  <Lines>116</Lines>
  <Paragraphs>32</Paragraphs>
  <TotalTime>4</TotalTime>
  <ScaleCrop>false</ScaleCrop>
  <LinksUpToDate>false</LinksUpToDate>
  <CharactersWithSpaces>7269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2019-06-03T05:14:00Z</dcterms:created>
  <dc:creator>推荐书</dc:creator>
  <cp:lastModifiedBy>郑兔兔</cp:lastModifiedBy>
  <cp:lastPrinted>2025-09-03T09:28:00Z</cp:lastPrinted>
  <dcterms:modified xsi:type="dcterms:W3CDTF">2025-09-10T07:30:39Z</dcterms:modified>
  <dc:title>国家自然科学奖推荐书</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eyJoZGlkIjoiMzEwNTM5NzYwMDRjMzkwZTVkZjY2ODkwMGIxNGU0OTUiLCJ1c2VySWQiOiIyODE4MTkxNjQifQ==</vt:lpwstr>
  </property>
  <property fmtid="{D5CDD505-2E9C-101B-9397-08002B2CF9AE}" pid="4" name="ICV">
    <vt:lpwstr>C1E2C49710664049864F392721B9EC12_13</vt:lpwstr>
  </property>
</Properties>
</file>