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 w:line="420" w:lineRule="exact"/>
        <w:jc w:val="center"/>
        <w:rPr>
          <w:rFonts w:ascii="方正小标宋简体" w:hAnsi="方正小标宋简体" w:eastAsia="方正小标宋简体" w:cs="方正小标宋简体"/>
          <w:sz w:val="44"/>
          <w:szCs w:val="32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32"/>
        </w:rPr>
        <w:t>先进集体推荐对象情况简表</w:t>
      </w:r>
    </w:p>
    <w:tbl>
      <w:tblPr>
        <w:tblStyle w:val="5"/>
        <w:tblW w:w="8940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8"/>
        <w:gridCol w:w="895"/>
        <w:gridCol w:w="2693"/>
        <w:gridCol w:w="1985"/>
        <w:gridCol w:w="205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4" w:hRule="atLeast"/>
          <w:jc w:val="center"/>
        </w:trPr>
        <w:tc>
          <w:tcPr>
            <w:tcW w:w="220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集体名称</w:t>
            </w:r>
          </w:p>
        </w:tc>
        <w:tc>
          <w:tcPr>
            <w:tcW w:w="6737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eastAsia="仿宋_GB2312"/>
                <w:snapToGrid w:val="0"/>
                <w:spacing w:val="-2"/>
                <w:kern w:val="0"/>
                <w:sz w:val="24"/>
                <w:szCs w:val="20"/>
              </w:rPr>
              <w:t>西安国际医学中心医院援鄂医疗队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  <w:jc w:val="center"/>
        </w:trPr>
        <w:tc>
          <w:tcPr>
            <w:tcW w:w="220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集体性质</w:t>
            </w:r>
          </w:p>
        </w:tc>
        <w:tc>
          <w:tcPr>
            <w:tcW w:w="26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企业</w:t>
            </w:r>
          </w:p>
        </w:tc>
        <w:tc>
          <w:tcPr>
            <w:tcW w:w="19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集体级别</w:t>
            </w:r>
          </w:p>
        </w:tc>
        <w:tc>
          <w:tcPr>
            <w:tcW w:w="20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  <w:jc w:val="center"/>
        </w:trPr>
        <w:tc>
          <w:tcPr>
            <w:tcW w:w="220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集体人数</w:t>
            </w:r>
          </w:p>
        </w:tc>
        <w:tc>
          <w:tcPr>
            <w:tcW w:w="26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266</w:t>
            </w:r>
          </w:p>
        </w:tc>
        <w:tc>
          <w:tcPr>
            <w:tcW w:w="19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是否临时集体</w:t>
            </w:r>
          </w:p>
        </w:tc>
        <w:tc>
          <w:tcPr>
            <w:tcW w:w="20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7" w:hRule="atLeast"/>
          <w:jc w:val="center"/>
        </w:trPr>
        <w:tc>
          <w:tcPr>
            <w:tcW w:w="130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简要事迹（200字左右）</w:t>
            </w:r>
          </w:p>
        </w:tc>
        <w:tc>
          <w:tcPr>
            <w:tcW w:w="7632" w:type="dxa"/>
            <w:gridSpan w:val="4"/>
            <w:vAlign w:val="center"/>
          </w:tcPr>
          <w:p>
            <w:pPr>
              <w:adjustRightInd w:val="0"/>
              <w:snapToGrid w:val="0"/>
              <w:spacing w:line="500" w:lineRule="exact"/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2月2日接到省、市卫健委指示后，医院先后抽组6批共计266名医护人员奔赴湖北。其中党员、军人85名，占32%；90后141名，占53%；医疗队在湖北整体接管武汉市第八医院及随州市中心医院三个病区，并在长江康复驿站、武汉协和医院西院、武汉同济医院、武汉光谷方舱医院和武汉第三医院光谷院区开展医疗救治工作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。</w:t>
            </w:r>
          </w:p>
          <w:p>
            <w:pPr>
              <w:adjustRightInd w:val="0"/>
              <w:snapToGrid w:val="0"/>
              <w:spacing w:line="600" w:lineRule="exact"/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截至医疗队全部撤出，共收治新冠肺炎患者471人，其中危重症患者135人，占收治总人数的28.7%；完成了长江康复驿站586人的隔离康复。运用自制中药制剂，采用干细胞及中西医结合的治疗方法，有效提高了治愈率，做到了医疗队员零感染、收治患者零死亡、轻症患者零转重症、治愈患者零复阳、康复人员顺利出站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6" w:hRule="atLeast"/>
          <w:jc w:val="center"/>
        </w:trPr>
        <w:tc>
          <w:tcPr>
            <w:tcW w:w="130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推荐单位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（盖章）</w:t>
            </w:r>
          </w:p>
        </w:tc>
        <w:tc>
          <w:tcPr>
            <w:tcW w:w="7632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</w:tbl>
    <w:p/>
    <w:sectPr>
      <w:pgSz w:w="11906" w:h="16838"/>
      <w:pgMar w:top="1276" w:right="1800" w:bottom="1135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ACF"/>
    <w:rsid w:val="00371ACF"/>
    <w:rsid w:val="005E5865"/>
    <w:rsid w:val="007F62D7"/>
    <w:rsid w:val="00EA7E94"/>
    <w:rsid w:val="082146AC"/>
    <w:rsid w:val="40675850"/>
    <w:rsid w:val="44975DBB"/>
    <w:rsid w:val="5625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342</Characters>
  <Lines>2</Lines>
  <Paragraphs>1</Paragraphs>
  <TotalTime>2</TotalTime>
  <ScaleCrop>false</ScaleCrop>
  <LinksUpToDate>false</LinksUpToDate>
  <CharactersWithSpaces>401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2020-10-22T07:01:00Z</dcterms:created>
  <dc:creator>护平 刘</dc:creator>
  <cp:lastModifiedBy>张啸</cp:lastModifiedBy>
  <dcterms:modified xsi:type="dcterms:W3CDTF">2020-10-24T03:19:18Z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