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3C" w:rsidRPr="00B45678" w:rsidRDefault="0090323C" w:rsidP="0090323C">
      <w:pPr>
        <w:widowControl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52"/>
          <w:szCs w:val="52"/>
        </w:rPr>
      </w:pPr>
      <w:r w:rsidRPr="00B45678">
        <w:rPr>
          <w:rFonts w:ascii="方正小标宋简体" w:eastAsia="方正小标宋简体" w:hAnsi="宋体" w:cs="宋体" w:hint="eastAsia"/>
          <w:color w:val="000000"/>
          <w:kern w:val="0"/>
          <w:sz w:val="52"/>
          <w:szCs w:val="52"/>
        </w:rPr>
        <w:t>陕西省食品安全</w:t>
      </w:r>
    </w:p>
    <w:p w:rsidR="0090323C" w:rsidRPr="00B45678" w:rsidRDefault="0090323C" w:rsidP="0090323C">
      <w:pPr>
        <w:widowControl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48"/>
          <w:szCs w:val="48"/>
        </w:rPr>
      </w:pPr>
      <w:r w:rsidRPr="00B45678">
        <w:rPr>
          <w:rFonts w:ascii="方正小标宋简体" w:eastAsia="方正小标宋简体" w:hAnsi="宋体" w:cs="宋体" w:hint="eastAsia"/>
          <w:color w:val="000000"/>
          <w:kern w:val="0"/>
          <w:sz w:val="52"/>
          <w:szCs w:val="52"/>
        </w:rPr>
        <w:t>地方标准立项建议书</w:t>
      </w:r>
    </w:p>
    <w:p w:rsidR="0090323C" w:rsidRDefault="0090323C" w:rsidP="0090323C">
      <w:pPr>
        <w:widowControl/>
        <w:tabs>
          <w:tab w:val="left" w:pos="6795"/>
        </w:tabs>
        <w:spacing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44"/>
          <w:szCs w:val="44"/>
        </w:rPr>
      </w:pPr>
    </w:p>
    <w:p w:rsidR="0090323C" w:rsidRDefault="0090323C" w:rsidP="0090323C">
      <w:pPr>
        <w:widowControl/>
        <w:tabs>
          <w:tab w:val="left" w:pos="6795"/>
        </w:tabs>
        <w:spacing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44"/>
          <w:szCs w:val="44"/>
        </w:rPr>
      </w:pP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宋体" w:eastAsia="仿宋_GB2312" w:hAnsi="宋体" w:cs="宋体"/>
          <w:bCs/>
          <w:color w:val="000000"/>
          <w:kern w:val="0"/>
          <w:sz w:val="32"/>
          <w:szCs w:val="32"/>
          <w:u w:val="single"/>
        </w:rPr>
      </w:pPr>
      <w:r>
        <w:rPr>
          <w:rFonts w:eastAsia="仿宋_GB2312" w:hAnsi="宋体" w:cs="宋体" w:hint="eastAsia"/>
          <w:bCs/>
          <w:color w:val="000000"/>
          <w:kern w:val="0"/>
          <w:sz w:val="32"/>
          <w:szCs w:val="32"/>
        </w:rPr>
        <w:t>标准名称：</w:t>
      </w:r>
      <w:r>
        <w:rPr>
          <w:rFonts w:ascii="宋体" w:eastAsia="仿宋_GB2312" w:hAnsi="宋体" w:cs="宋体"/>
          <w:bCs/>
          <w:color w:val="000000"/>
          <w:kern w:val="0"/>
          <w:sz w:val="32"/>
          <w:szCs w:val="32"/>
          <w:u w:val="single"/>
        </w:rPr>
        <w:t xml:space="preserve">                            </w:t>
      </w: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宋体" w:eastAsia="仿宋_GB2312" w:hAnsi="宋体" w:cs="宋体"/>
          <w:bCs/>
          <w:color w:val="000000"/>
          <w:kern w:val="0"/>
          <w:sz w:val="32"/>
          <w:szCs w:val="32"/>
          <w:u w:val="single"/>
        </w:rPr>
      </w:pP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宋体" w:eastAsia="仿宋_GB2312" w:hAnsi="宋体" w:cs="宋体"/>
          <w:bCs/>
          <w:color w:val="000000"/>
          <w:kern w:val="0"/>
          <w:sz w:val="32"/>
          <w:szCs w:val="32"/>
          <w:u w:val="single"/>
        </w:rPr>
      </w:pPr>
      <w:r>
        <w:rPr>
          <w:rFonts w:eastAsia="仿宋_GB2312" w:hAnsi="宋体" w:cs="宋体" w:hint="eastAsia"/>
          <w:bCs/>
          <w:color w:val="000000"/>
          <w:kern w:val="0"/>
          <w:sz w:val="32"/>
          <w:szCs w:val="32"/>
        </w:rPr>
        <w:t>建议单位：</w:t>
      </w:r>
      <w:r>
        <w:rPr>
          <w:rFonts w:ascii="宋体" w:eastAsia="仿宋_GB2312" w:hAnsi="宋体" w:cs="宋体"/>
          <w:bCs/>
          <w:color w:val="000000"/>
          <w:kern w:val="0"/>
          <w:sz w:val="32"/>
          <w:szCs w:val="32"/>
          <w:u w:val="single"/>
        </w:rPr>
        <w:t xml:space="preserve">                            </w:t>
      </w: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宋体" w:eastAsia="仿宋_GB2312" w:hAnsi="宋体" w:cs="宋体"/>
          <w:bCs/>
          <w:color w:val="000000"/>
          <w:kern w:val="0"/>
          <w:sz w:val="32"/>
          <w:szCs w:val="32"/>
          <w:u w:val="single"/>
        </w:rPr>
      </w:pP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宋体" w:eastAsia="仿宋_GB2312" w:hAnsi="宋体" w:cs="宋体"/>
          <w:bCs/>
          <w:color w:val="000000"/>
          <w:kern w:val="0"/>
          <w:sz w:val="32"/>
          <w:szCs w:val="32"/>
          <w:u w:val="single"/>
        </w:rPr>
      </w:pPr>
      <w:r>
        <w:rPr>
          <w:rFonts w:eastAsia="仿宋_GB2312" w:hAnsi="宋体" w:cs="宋体" w:hint="eastAsia"/>
          <w:bCs/>
          <w:color w:val="000000"/>
          <w:kern w:val="0"/>
          <w:sz w:val="32"/>
          <w:szCs w:val="32"/>
        </w:rPr>
        <w:t>联系人：</w:t>
      </w:r>
      <w:r>
        <w:rPr>
          <w:rFonts w:ascii="宋体" w:eastAsia="仿宋_GB2312" w:hAnsi="宋体" w:cs="宋体"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bCs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宋体" w:eastAsia="仿宋_GB2312" w:hAnsi="宋体" w:cs="宋体"/>
          <w:bCs/>
          <w:color w:val="000000"/>
          <w:kern w:val="0"/>
          <w:sz w:val="32"/>
          <w:szCs w:val="32"/>
          <w:u w:val="single"/>
        </w:rPr>
      </w:pP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宋体" w:eastAsia="仿宋_GB2312" w:hAnsi="宋体" w:cs="宋体"/>
          <w:bCs/>
          <w:color w:val="000000"/>
          <w:kern w:val="0"/>
          <w:sz w:val="32"/>
          <w:szCs w:val="32"/>
          <w:u w:val="single"/>
        </w:rPr>
      </w:pPr>
      <w:r>
        <w:rPr>
          <w:rFonts w:eastAsia="仿宋_GB2312" w:hAnsi="宋体" w:cs="宋体" w:hint="eastAsia"/>
          <w:bCs/>
          <w:color w:val="000000"/>
          <w:kern w:val="0"/>
          <w:sz w:val="32"/>
          <w:szCs w:val="32"/>
        </w:rPr>
        <w:t>联系电话：</w:t>
      </w:r>
      <w:r>
        <w:rPr>
          <w:rFonts w:ascii="宋体" w:eastAsia="仿宋_GB2312" w:hAnsi="宋体" w:cs="宋体"/>
          <w:bCs/>
          <w:color w:val="000000"/>
          <w:kern w:val="0"/>
          <w:sz w:val="32"/>
          <w:szCs w:val="32"/>
          <w:u w:val="single"/>
        </w:rPr>
        <w:t xml:space="preserve">                            </w:t>
      </w: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</w:pP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</w:pP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</w:pP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</w:pP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</w:pP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</w:pP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</w:pP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</w:pPr>
    </w:p>
    <w:p w:rsidR="0090323C" w:rsidRDefault="0090323C" w:rsidP="0090323C">
      <w:pPr>
        <w:widowControl/>
        <w:spacing w:line="560" w:lineRule="exact"/>
        <w:ind w:firstLineChars="393" w:firstLine="1258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</w:pPr>
    </w:p>
    <w:p w:rsidR="0090323C" w:rsidRDefault="0090323C" w:rsidP="0090323C">
      <w:pPr>
        <w:widowControl/>
        <w:spacing w:line="560" w:lineRule="exact"/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陕西省卫生和计划生育委员会</w:t>
      </w:r>
    </w:p>
    <w:p w:rsidR="0090323C" w:rsidRDefault="0090323C" w:rsidP="0090323C">
      <w:pPr>
        <w:widowControl/>
        <w:adjustRightInd w:val="0"/>
        <w:snapToGrid w:val="0"/>
        <w:spacing w:line="560" w:lineRule="exact"/>
        <w:jc w:val="center"/>
        <w:rPr>
          <w:rFonts w:ascii="宋体" w:cs="宋体"/>
          <w:b/>
          <w:bCs/>
          <w:color w:val="000000"/>
          <w:kern w:val="0"/>
          <w:sz w:val="32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44"/>
        </w:rPr>
        <w:t>二○</w:t>
      </w:r>
      <w:r>
        <w:rPr>
          <w:rFonts w:ascii="宋体" w:hAnsi="宋体" w:cs="宋体"/>
          <w:b/>
          <w:bCs/>
          <w:color w:val="000000"/>
          <w:kern w:val="0"/>
          <w:sz w:val="32"/>
          <w:szCs w:val="44"/>
        </w:rPr>
        <w:t xml:space="preserve">    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44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32"/>
          <w:szCs w:val="44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44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32"/>
          <w:szCs w:val="44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44"/>
        </w:rPr>
        <w:t>日</w:t>
      </w:r>
    </w:p>
    <w:p w:rsidR="0090323C" w:rsidRDefault="0090323C" w:rsidP="0090323C">
      <w:pPr>
        <w:widowControl/>
        <w:adjustRightInd w:val="0"/>
        <w:snapToGrid w:val="0"/>
        <w:spacing w:line="560" w:lineRule="exact"/>
        <w:jc w:val="center"/>
        <w:rPr>
          <w:rFonts w:ascii="宋体" w:cs="宋体"/>
          <w:b/>
          <w:bCs/>
          <w:color w:val="000000"/>
          <w:kern w:val="0"/>
          <w:sz w:val="32"/>
          <w:szCs w:val="44"/>
        </w:rPr>
      </w:pPr>
    </w:p>
    <w:p w:rsidR="0090323C" w:rsidRDefault="0090323C" w:rsidP="0090323C">
      <w:pPr>
        <w:widowControl/>
        <w:adjustRightInd w:val="0"/>
        <w:snapToGrid w:val="0"/>
        <w:spacing w:line="560" w:lineRule="exact"/>
        <w:jc w:val="center"/>
        <w:rPr>
          <w:rFonts w:ascii="宋体" w:cs="宋体"/>
          <w:b/>
          <w:bCs/>
          <w:color w:val="000000"/>
          <w:kern w:val="0"/>
          <w:sz w:val="32"/>
          <w:szCs w:val="44"/>
        </w:rPr>
      </w:pPr>
    </w:p>
    <w:p w:rsidR="0090323C" w:rsidRDefault="0090323C" w:rsidP="0090323C">
      <w:pPr>
        <w:widowControl/>
        <w:adjustRightInd w:val="0"/>
        <w:snapToGrid w:val="0"/>
        <w:spacing w:line="560" w:lineRule="exact"/>
        <w:jc w:val="center"/>
        <w:rPr>
          <w:rFonts w:ascii="宋体" w:cs="宋体"/>
          <w:b/>
          <w:bCs/>
          <w:color w:val="000000"/>
          <w:kern w:val="0"/>
          <w:sz w:val="32"/>
          <w:szCs w:val="44"/>
        </w:rPr>
      </w:pPr>
    </w:p>
    <w:tbl>
      <w:tblPr>
        <w:tblW w:w="8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254"/>
        <w:gridCol w:w="1585"/>
        <w:gridCol w:w="1062"/>
        <w:gridCol w:w="2686"/>
      </w:tblGrid>
      <w:tr w:rsidR="0090323C" w:rsidRPr="004D4ABF" w:rsidTr="003C4219">
        <w:trPr>
          <w:trHeight w:val="128"/>
        </w:trPr>
        <w:tc>
          <w:tcPr>
            <w:tcW w:w="1843" w:type="dxa"/>
            <w:vAlign w:val="center"/>
          </w:tcPr>
          <w:p w:rsidR="0090323C" w:rsidRDefault="0090323C" w:rsidP="003C421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标准名称</w:t>
            </w:r>
          </w:p>
        </w:tc>
        <w:tc>
          <w:tcPr>
            <w:tcW w:w="6583" w:type="dxa"/>
            <w:gridSpan w:val="4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2"/>
                <w:szCs w:val="32"/>
              </w:rPr>
            </w:pPr>
          </w:p>
        </w:tc>
      </w:tr>
      <w:tr w:rsidR="0090323C" w:rsidRPr="004D4ABF" w:rsidTr="003C4219">
        <w:trPr>
          <w:trHeight w:val="128"/>
        </w:trPr>
        <w:tc>
          <w:tcPr>
            <w:tcW w:w="1843" w:type="dxa"/>
            <w:vAlign w:val="center"/>
          </w:tcPr>
          <w:p w:rsidR="0090323C" w:rsidRDefault="0090323C" w:rsidP="003C421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项目类型</w:t>
            </w:r>
          </w:p>
        </w:tc>
        <w:tc>
          <w:tcPr>
            <w:tcW w:w="6583" w:type="dxa"/>
            <w:gridSpan w:val="4"/>
          </w:tcPr>
          <w:p w:rsidR="0090323C" w:rsidRDefault="0090323C" w:rsidP="003C4219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制定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修订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被修订标准号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</w:p>
        </w:tc>
      </w:tr>
      <w:tr w:rsidR="0090323C" w:rsidRPr="004D4ABF" w:rsidTr="003C4219">
        <w:trPr>
          <w:trHeight w:val="128"/>
        </w:trPr>
        <w:tc>
          <w:tcPr>
            <w:tcW w:w="1843" w:type="dxa"/>
            <w:vAlign w:val="center"/>
          </w:tcPr>
          <w:p w:rsidR="0090323C" w:rsidRDefault="0090323C" w:rsidP="003C421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标准类别</w:t>
            </w:r>
          </w:p>
        </w:tc>
        <w:tc>
          <w:tcPr>
            <w:tcW w:w="6583" w:type="dxa"/>
            <w:gridSpan w:val="4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产品标准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生产企业卫生规范</w:t>
            </w: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检验方法标准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基础标准</w:t>
            </w:r>
          </w:p>
        </w:tc>
      </w:tr>
      <w:tr w:rsidR="0090323C" w:rsidRPr="004D4ABF" w:rsidTr="003C4219">
        <w:trPr>
          <w:trHeight w:val="90"/>
        </w:trPr>
        <w:tc>
          <w:tcPr>
            <w:tcW w:w="1843" w:type="dxa"/>
            <w:vMerge w:val="restart"/>
            <w:vAlign w:val="center"/>
          </w:tcPr>
          <w:p w:rsidR="0090323C" w:rsidRDefault="0090323C" w:rsidP="003C421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建议人</w:t>
            </w:r>
          </w:p>
        </w:tc>
        <w:tc>
          <w:tcPr>
            <w:tcW w:w="1253" w:type="dxa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84" w:type="dxa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2"/>
                <w:szCs w:val="32"/>
              </w:rPr>
            </w:pPr>
          </w:p>
        </w:tc>
        <w:tc>
          <w:tcPr>
            <w:tcW w:w="1061" w:type="dxa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685" w:type="dxa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2"/>
                <w:szCs w:val="32"/>
              </w:rPr>
            </w:pPr>
          </w:p>
        </w:tc>
      </w:tr>
      <w:tr w:rsidR="0090323C" w:rsidRPr="004D4ABF" w:rsidTr="003C4219">
        <w:trPr>
          <w:trHeight w:val="128"/>
        </w:trPr>
        <w:tc>
          <w:tcPr>
            <w:tcW w:w="8426" w:type="dxa"/>
            <w:vMerge/>
            <w:vAlign w:val="center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253" w:type="dxa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584" w:type="dxa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2"/>
                <w:szCs w:val="32"/>
              </w:rPr>
            </w:pPr>
          </w:p>
        </w:tc>
        <w:tc>
          <w:tcPr>
            <w:tcW w:w="1061" w:type="dxa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685" w:type="dxa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2"/>
                <w:szCs w:val="32"/>
              </w:rPr>
            </w:pPr>
          </w:p>
        </w:tc>
      </w:tr>
      <w:tr w:rsidR="0090323C" w:rsidRPr="004D4ABF" w:rsidTr="003C4219">
        <w:trPr>
          <w:trHeight w:val="90"/>
        </w:trPr>
        <w:tc>
          <w:tcPr>
            <w:tcW w:w="1843" w:type="dxa"/>
          </w:tcPr>
          <w:p w:rsidR="0090323C" w:rsidRDefault="0090323C" w:rsidP="003C4219">
            <w:pPr>
              <w:widowControl/>
              <w:tabs>
                <w:tab w:val="left" w:pos="720"/>
              </w:tabs>
              <w:spacing w:line="560" w:lineRule="exact"/>
              <w:ind w:hanging="72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资料目录</w:t>
            </w: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83" w:type="dxa"/>
            <w:gridSpan w:val="4"/>
          </w:tcPr>
          <w:p w:rsidR="0090323C" w:rsidRPr="004D4ABF" w:rsidRDefault="0090323C" w:rsidP="003C4219">
            <w:pPr>
              <w:spacing w:line="560" w:lineRule="exact"/>
              <w:ind w:firstLineChars="200" w:firstLine="480"/>
              <w:outlineLvl w:val="0"/>
              <w:rPr>
                <w:rFonts w:ascii="宋体"/>
                <w:sz w:val="24"/>
              </w:rPr>
            </w:pPr>
          </w:p>
          <w:p w:rsidR="0090323C" w:rsidRPr="004D4ABF" w:rsidRDefault="0090323C" w:rsidP="003C4219">
            <w:pPr>
              <w:spacing w:line="560" w:lineRule="exact"/>
              <w:ind w:firstLineChars="200" w:firstLine="480"/>
              <w:outlineLvl w:val="0"/>
              <w:rPr>
                <w:rFonts w:ascii="宋体"/>
                <w:sz w:val="24"/>
              </w:rPr>
            </w:pPr>
            <w:r w:rsidRPr="004D4ABF">
              <w:rPr>
                <w:rFonts w:ascii="宋体" w:hAnsi="宋体" w:hint="eastAsia"/>
                <w:sz w:val="24"/>
              </w:rPr>
              <w:t>口</w:t>
            </w:r>
            <w:r w:rsidRPr="004D4ABF">
              <w:rPr>
                <w:rFonts w:ascii="宋体" w:hAnsi="宋体"/>
                <w:sz w:val="24"/>
              </w:rPr>
              <w:t xml:space="preserve"> 1.</w:t>
            </w:r>
            <w:r w:rsidRPr="004D4ABF">
              <w:rPr>
                <w:rFonts w:ascii="宋体" w:hAnsi="宋体" w:hint="eastAsia"/>
                <w:sz w:val="24"/>
              </w:rPr>
              <w:t>食品安全地方标准立项报告</w:t>
            </w:r>
          </w:p>
          <w:p w:rsidR="0090323C" w:rsidRPr="004D4ABF" w:rsidRDefault="0090323C" w:rsidP="003C4219">
            <w:pPr>
              <w:spacing w:line="560" w:lineRule="exact"/>
              <w:ind w:firstLineChars="200" w:firstLine="480"/>
              <w:outlineLvl w:val="0"/>
              <w:rPr>
                <w:rFonts w:ascii="宋体"/>
                <w:sz w:val="24"/>
              </w:rPr>
            </w:pPr>
            <w:r w:rsidRPr="004D4ABF">
              <w:rPr>
                <w:rFonts w:ascii="宋体" w:hAnsi="宋体" w:hint="eastAsia"/>
                <w:sz w:val="24"/>
              </w:rPr>
              <w:t>口</w:t>
            </w:r>
            <w:r w:rsidRPr="004D4ABF">
              <w:rPr>
                <w:rFonts w:ascii="宋体" w:hAnsi="宋体"/>
                <w:sz w:val="24"/>
              </w:rPr>
              <w:t xml:space="preserve"> 2.</w:t>
            </w:r>
            <w:r w:rsidRPr="004D4ABF">
              <w:rPr>
                <w:rFonts w:ascii="宋体" w:hAnsi="宋体" w:hint="eastAsia"/>
                <w:sz w:val="24"/>
              </w:rPr>
              <w:t>食品安全地方标准立项论证会纪要</w:t>
            </w:r>
          </w:p>
          <w:p w:rsidR="0090323C" w:rsidRPr="004D4ABF" w:rsidRDefault="0090323C" w:rsidP="003C4219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  <w:r w:rsidRPr="004D4ABF">
              <w:rPr>
                <w:rFonts w:ascii="宋体" w:hAnsi="宋体" w:hint="eastAsia"/>
                <w:sz w:val="24"/>
              </w:rPr>
              <w:t>口</w:t>
            </w:r>
            <w:r w:rsidRPr="004D4ABF">
              <w:rPr>
                <w:rFonts w:ascii="宋体" w:hAnsi="宋体"/>
                <w:sz w:val="24"/>
              </w:rPr>
              <w:t xml:space="preserve"> 3.</w:t>
            </w:r>
            <w:r w:rsidRPr="004D4ABF">
              <w:rPr>
                <w:rFonts w:ascii="宋体" w:hAnsi="宋体" w:hint="eastAsia"/>
                <w:sz w:val="24"/>
              </w:rPr>
              <w:t>食品安全地方标准立项论证会意见修改表</w:t>
            </w:r>
          </w:p>
          <w:p w:rsidR="0090323C" w:rsidRPr="004D4ABF" w:rsidRDefault="0090323C" w:rsidP="003C4219">
            <w:pPr>
              <w:spacing w:line="560" w:lineRule="exact"/>
              <w:ind w:firstLine="480"/>
              <w:rPr>
                <w:rFonts w:ascii="宋体"/>
                <w:sz w:val="24"/>
              </w:rPr>
            </w:pPr>
            <w:r w:rsidRPr="004D4ABF">
              <w:rPr>
                <w:rFonts w:ascii="宋体" w:hAnsi="宋体" w:hint="eastAsia"/>
                <w:sz w:val="24"/>
              </w:rPr>
              <w:t>口</w:t>
            </w:r>
            <w:r w:rsidRPr="004D4ABF">
              <w:rPr>
                <w:rFonts w:ascii="宋体" w:hAnsi="宋体"/>
                <w:sz w:val="24"/>
              </w:rPr>
              <w:t xml:space="preserve"> 4.</w:t>
            </w:r>
            <w:r w:rsidRPr="004D4ABF">
              <w:rPr>
                <w:rFonts w:ascii="宋体" w:hAnsi="宋体" w:hint="eastAsia"/>
                <w:sz w:val="24"/>
              </w:rPr>
              <w:t>食品安全国家标准审评委员会秘书处（国家食品安全风险评估中心）书面复函</w:t>
            </w:r>
          </w:p>
          <w:p w:rsidR="0090323C" w:rsidRPr="004D4ABF" w:rsidRDefault="0090323C" w:rsidP="003C4219">
            <w:pPr>
              <w:spacing w:line="560" w:lineRule="exact"/>
              <w:ind w:firstLine="480"/>
              <w:rPr>
                <w:rFonts w:ascii="宋体"/>
                <w:sz w:val="24"/>
              </w:rPr>
            </w:pPr>
            <w:r w:rsidRPr="004D4ABF">
              <w:rPr>
                <w:rFonts w:ascii="宋体" w:hAnsi="宋体" w:hint="eastAsia"/>
                <w:sz w:val="24"/>
              </w:rPr>
              <w:t>口</w:t>
            </w:r>
            <w:r w:rsidRPr="004D4ABF">
              <w:rPr>
                <w:rFonts w:ascii="宋体" w:hAnsi="宋体"/>
                <w:sz w:val="24"/>
              </w:rPr>
              <w:t xml:space="preserve"> 5.</w:t>
            </w:r>
            <w:r w:rsidRPr="004D4ABF">
              <w:rPr>
                <w:rFonts w:ascii="宋体" w:hAnsi="宋体" w:hint="eastAsia"/>
                <w:sz w:val="24"/>
              </w:rPr>
              <w:t>其他相关材料</w:t>
            </w:r>
          </w:p>
          <w:p w:rsidR="0090323C" w:rsidRPr="004D4ABF" w:rsidRDefault="0090323C" w:rsidP="003C4219">
            <w:pPr>
              <w:spacing w:line="560" w:lineRule="exact"/>
              <w:ind w:firstLine="480"/>
              <w:rPr>
                <w:rFonts w:ascii="宋体"/>
                <w:sz w:val="24"/>
              </w:rPr>
            </w:pPr>
          </w:p>
        </w:tc>
      </w:tr>
      <w:tr w:rsidR="0090323C" w:rsidRPr="004D4ABF" w:rsidTr="003C4219">
        <w:trPr>
          <w:trHeight w:val="1596"/>
        </w:trPr>
        <w:tc>
          <w:tcPr>
            <w:tcW w:w="8426" w:type="dxa"/>
            <w:gridSpan w:val="5"/>
          </w:tcPr>
          <w:p w:rsidR="0090323C" w:rsidRDefault="0090323C" w:rsidP="003C4219">
            <w:pPr>
              <w:widowControl/>
              <w:tabs>
                <w:tab w:val="left" w:pos="720"/>
              </w:tabs>
              <w:spacing w:line="560" w:lineRule="exact"/>
              <w:ind w:hanging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一、</w:t>
            </w:r>
            <w:r w:rsidRPr="004D4ABF">
              <w:rPr>
                <w:rFonts w:eastAsia="仿宋_GB2312"/>
                <w:color w:val="000000"/>
                <w:kern w:val="0"/>
                <w:sz w:val="14"/>
                <w:szCs w:val="14"/>
              </w:rPr>
              <w:t xml:space="preserve"> 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标准立项必要性及意义</w:t>
            </w: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0323C" w:rsidRPr="004D4ABF" w:rsidTr="003C4219">
        <w:trPr>
          <w:trHeight w:val="2664"/>
        </w:trPr>
        <w:tc>
          <w:tcPr>
            <w:tcW w:w="8426" w:type="dxa"/>
            <w:gridSpan w:val="5"/>
          </w:tcPr>
          <w:p w:rsidR="0090323C" w:rsidRDefault="0090323C" w:rsidP="003C4219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适用范围和主要技术内容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说明所涉及的产品种类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)  </w:t>
            </w: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</w:p>
        </w:tc>
      </w:tr>
      <w:tr w:rsidR="0090323C" w:rsidRPr="004D4ABF" w:rsidTr="003C4219">
        <w:trPr>
          <w:trHeight w:val="1305"/>
        </w:trPr>
        <w:tc>
          <w:tcPr>
            <w:tcW w:w="8426" w:type="dxa"/>
            <w:gridSpan w:val="5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三、与有关法律、法规和国家强制性标准的关系</w:t>
            </w: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0323C" w:rsidRPr="004D4ABF" w:rsidTr="003C4219">
        <w:trPr>
          <w:trHeight w:val="5705"/>
        </w:trPr>
        <w:tc>
          <w:tcPr>
            <w:tcW w:w="8426" w:type="dxa"/>
            <w:gridSpan w:val="5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四、国外标准情况简要说明（包括拟采用的国际标准</w:t>
            </w:r>
            <w:r w:rsidRPr="004D4ABF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或国外先进标准编号及名称）</w:t>
            </w:r>
          </w:p>
          <w:p w:rsidR="0090323C" w:rsidRDefault="0090323C" w:rsidP="003C4219"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 w:rsidR="0090323C" w:rsidRPr="004D4ABF" w:rsidRDefault="0090323C" w:rsidP="003C4219">
            <w:pPr>
              <w:spacing w:line="560" w:lineRule="exact"/>
            </w:pPr>
          </w:p>
          <w:p w:rsidR="0090323C" w:rsidRPr="004D4ABF" w:rsidRDefault="0090323C" w:rsidP="003C4219">
            <w:pPr>
              <w:spacing w:line="560" w:lineRule="exact"/>
            </w:pPr>
          </w:p>
          <w:p w:rsidR="0090323C" w:rsidRPr="004D4ABF" w:rsidRDefault="0090323C" w:rsidP="003C4219">
            <w:pPr>
              <w:spacing w:line="560" w:lineRule="exact"/>
            </w:pPr>
          </w:p>
          <w:p w:rsidR="0090323C" w:rsidRPr="004D4ABF" w:rsidRDefault="0090323C" w:rsidP="003C4219">
            <w:pPr>
              <w:spacing w:line="560" w:lineRule="exact"/>
            </w:pPr>
          </w:p>
          <w:p w:rsidR="0090323C" w:rsidRPr="004D4ABF" w:rsidRDefault="0090323C" w:rsidP="003C4219">
            <w:pPr>
              <w:tabs>
                <w:tab w:val="left" w:pos="3085"/>
              </w:tabs>
              <w:spacing w:line="560" w:lineRule="exact"/>
              <w:jc w:val="left"/>
            </w:pPr>
          </w:p>
        </w:tc>
      </w:tr>
      <w:tr w:rsidR="0090323C" w:rsidRPr="004D4ABF" w:rsidTr="003C4219">
        <w:trPr>
          <w:trHeight w:val="5005"/>
        </w:trPr>
        <w:tc>
          <w:tcPr>
            <w:tcW w:w="8426" w:type="dxa"/>
            <w:gridSpan w:val="5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五、基本思路、计划和保障措施（包括拟制修订标准的思路、技术力量、计划时间、经费等）</w:t>
            </w: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0323C" w:rsidRPr="004D4ABF" w:rsidTr="003C4219">
        <w:trPr>
          <w:trHeight w:val="2427"/>
        </w:trPr>
        <w:tc>
          <w:tcPr>
            <w:tcW w:w="8426" w:type="dxa"/>
            <w:gridSpan w:val="5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六、建议单位意见</w:t>
            </w: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ind w:firstLineChars="1550" w:firstLine="4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90323C" w:rsidRPr="004D4ABF" w:rsidTr="003C4219">
        <w:trPr>
          <w:trHeight w:val="1574"/>
        </w:trPr>
        <w:tc>
          <w:tcPr>
            <w:tcW w:w="8426" w:type="dxa"/>
            <w:gridSpan w:val="5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七、</w:t>
            </w:r>
            <w:r w:rsidRPr="00ED722C">
              <w:rPr>
                <w:noProof/>
              </w:rPr>
              <w:pict>
                <v:line id="_x0000_s1026" style="position:absolute;z-index:251660288;mso-position-horizontal-relative:text;mso-position-vertical-relative:text" from="-.75pt,2.4pt" to="440.25pt,2.4pt">
                  <v:stroke dashstyle="1 1" endcap="round"/>
                </v:line>
              </w:pict>
            </w:r>
            <w:r w:rsidRPr="004D4ABF">
              <w:rPr>
                <w:rFonts w:eastAsia="仿宋_GB2312" w:hAnsi="宋体" w:cs="宋体" w:hint="eastAsia"/>
                <w:color w:val="000000"/>
                <w:kern w:val="0"/>
                <w:sz w:val="32"/>
              </w:rPr>
              <w:t xml:space="preserve">省级卫生监督机构初审意见：　</w:t>
            </w: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ind w:firstLineChars="1550" w:firstLine="4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  <w:p w:rsidR="0090323C" w:rsidRDefault="0090323C" w:rsidP="003C4219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90323C" w:rsidRPr="004D4ABF" w:rsidTr="003C4219">
        <w:trPr>
          <w:trHeight w:val="3462"/>
        </w:trPr>
        <w:tc>
          <w:tcPr>
            <w:tcW w:w="8426" w:type="dxa"/>
            <w:gridSpan w:val="5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八、省级卫生计生行政部门意见</w:t>
            </w:r>
          </w:p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0323C" w:rsidRDefault="0090323C" w:rsidP="003C4219">
            <w:pPr>
              <w:widowControl/>
              <w:spacing w:line="560" w:lineRule="exact"/>
              <w:ind w:firstLineChars="1550" w:firstLine="4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  <w:p w:rsidR="0090323C" w:rsidRDefault="0090323C" w:rsidP="003C4219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90323C" w:rsidRPr="004D4ABF" w:rsidTr="003C4219">
        <w:trPr>
          <w:trHeight w:val="2414"/>
        </w:trPr>
        <w:tc>
          <w:tcPr>
            <w:tcW w:w="8426" w:type="dxa"/>
            <w:gridSpan w:val="5"/>
          </w:tcPr>
          <w:p w:rsidR="0090323C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九、食品安全国家标准审评委员会秘书处（国家食品安全风险评估中心）书面复函（详见附件）</w:t>
            </w:r>
          </w:p>
        </w:tc>
      </w:tr>
    </w:tbl>
    <w:tbl>
      <w:tblPr>
        <w:tblpPr w:leftFromText="180" w:rightFromText="180" w:vertAnchor="text" w:tblpX="10214" w:tblpY="-20697"/>
        <w:tblOverlap w:val="never"/>
        <w:tblW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5"/>
      </w:tblGrid>
      <w:tr w:rsidR="0090323C" w:rsidRPr="004D4ABF" w:rsidTr="003C4219">
        <w:trPr>
          <w:trHeight w:val="30"/>
        </w:trPr>
        <w:tc>
          <w:tcPr>
            <w:tcW w:w="468" w:type="dxa"/>
          </w:tcPr>
          <w:p w:rsidR="0090323C" w:rsidRPr="004D4ABF" w:rsidRDefault="0090323C" w:rsidP="003C42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90323C" w:rsidRDefault="0090323C" w:rsidP="0090323C">
      <w:pPr>
        <w:widowControl/>
        <w:spacing w:line="560" w:lineRule="exact"/>
        <w:jc w:val="left"/>
        <w:rPr>
          <w:rFonts w:ascii="Times New Roman" w:hAnsi="Times New Roman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注：本项目</w:t>
      </w:r>
      <w:proofErr w:type="gramStart"/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建议表需一式四份</w:t>
      </w:r>
      <w:proofErr w:type="gramEnd"/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。（建议单位</w:t>
      </w:r>
      <w:r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份，省卫计委</w:t>
      </w:r>
      <w:r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份，国家</w:t>
      </w:r>
      <w:r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份）内容多可另附页说明。</w:t>
      </w:r>
    </w:p>
    <w:p w:rsidR="0090323C" w:rsidRPr="00BD213C" w:rsidRDefault="0090323C" w:rsidP="0090323C">
      <w:pPr>
        <w:pStyle w:val="a3"/>
        <w:widowControl/>
        <w:spacing w:beforeAutospacing="0" w:afterAutospacing="0" w:line="560" w:lineRule="exact"/>
        <w:rPr>
          <w:rFonts w:ascii="仿宋_GB2312" w:eastAsia="仿宋_GB2312" w:hAnsi="宋体" w:cs="宋体"/>
          <w:sz w:val="32"/>
          <w:szCs w:val="32"/>
        </w:rPr>
      </w:pPr>
    </w:p>
    <w:p w:rsidR="00263FAA" w:rsidRPr="0090323C" w:rsidRDefault="00263FAA"/>
    <w:sectPr w:rsidR="00263FAA" w:rsidRPr="0090323C" w:rsidSect="00B45678">
      <w:footerReference w:type="even" r:id="rId5"/>
      <w:footerReference w:type="default" r:id="rId6"/>
      <w:pgSz w:w="11906" w:h="16838"/>
      <w:pgMar w:top="1701" w:right="1418" w:bottom="1418" w:left="1531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4E" w:rsidRDefault="0090323C" w:rsidP="009F4A0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6F4E" w:rsidRDefault="0090323C" w:rsidP="00B4567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4E" w:rsidRDefault="0090323C" w:rsidP="009F4A0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046F4E" w:rsidRDefault="0090323C" w:rsidP="00B45678">
    <w:pPr>
      <w:pStyle w:val="a4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16EA9A"/>
    <w:multiLevelType w:val="singleLevel"/>
    <w:tmpl w:val="8616EA9A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23C"/>
    <w:rsid w:val="00263FAA"/>
    <w:rsid w:val="0090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23C"/>
    <w:pPr>
      <w:spacing w:beforeAutospacing="1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rsid w:val="0090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0323C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9032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2018-11-02T02:14:00Z</dcterms:created>
  <dcterms:modified xsi:type="dcterms:W3CDTF">2018-11-02T02:15:00Z</dcterms:modified>
</cp:coreProperties>
</file>