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ED" w:rsidRPr="004742ED" w:rsidRDefault="004742ED" w:rsidP="004742ED">
      <w:pPr>
        <w:shd w:val="solid" w:color="FFFFFF" w:fill="auto"/>
        <w:autoSpaceDN w:val="0"/>
        <w:spacing w:line="600" w:lineRule="exact"/>
        <w:rPr>
          <w:rFonts w:ascii="黑体" w:eastAsia="黑体" w:hAnsi="黑体"/>
          <w:bCs/>
          <w:color w:val="000000"/>
          <w:sz w:val="32"/>
          <w:shd w:val="clear" w:color="auto" w:fill="FFFFFF"/>
        </w:rPr>
      </w:pPr>
      <w:r w:rsidRPr="004742ED">
        <w:rPr>
          <w:rFonts w:ascii="黑体" w:eastAsia="黑体" w:hAnsi="黑体" w:hint="eastAsia"/>
          <w:bCs/>
          <w:color w:val="000000"/>
          <w:sz w:val="32"/>
          <w:shd w:val="clear" w:color="auto" w:fill="FFFFFF"/>
        </w:rPr>
        <w:t>附件</w:t>
      </w:r>
    </w:p>
    <w:p w:rsidR="004742ED" w:rsidRDefault="004742ED" w:rsidP="00B0582E">
      <w:pPr>
        <w:shd w:val="solid" w:color="FFFFFF" w:fill="auto"/>
        <w:autoSpaceDN w:val="0"/>
        <w:spacing w:afterLines="50" w:line="600" w:lineRule="exact"/>
        <w:jc w:val="center"/>
        <w:rPr>
          <w:rFonts w:ascii="方正小标宋简体" w:eastAsia="方正小标宋简体" w:hAnsi="小标宋"/>
          <w:bCs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小标宋" w:hint="eastAsia"/>
          <w:bCs/>
          <w:color w:val="000000"/>
          <w:sz w:val="44"/>
          <w:szCs w:val="44"/>
          <w:shd w:val="clear" w:color="auto" w:fill="FFFFFF"/>
        </w:rPr>
        <w:t>陕西省2017年度国家级中医药继续教育项目</w:t>
      </w:r>
    </w:p>
    <w:tbl>
      <w:tblPr>
        <w:tblW w:w="15210" w:type="dxa"/>
        <w:tblInd w:w="-3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50"/>
        <w:gridCol w:w="540"/>
        <w:gridCol w:w="1560"/>
        <w:gridCol w:w="4950"/>
        <w:gridCol w:w="1065"/>
        <w:gridCol w:w="1860"/>
        <w:gridCol w:w="855"/>
        <w:gridCol w:w="960"/>
        <w:gridCol w:w="2025"/>
        <w:gridCol w:w="645"/>
      </w:tblGrid>
      <w:tr w:rsidR="004742ED" w:rsidTr="003A1450">
        <w:trPr>
          <w:trHeight w:val="61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2ED" w:rsidRDefault="004742ED" w:rsidP="003A1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2ED" w:rsidRDefault="004742ED" w:rsidP="003A14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2ED" w:rsidRDefault="004742ED" w:rsidP="003A1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2ED" w:rsidRDefault="004742ED" w:rsidP="003A1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2ED" w:rsidRDefault="004742ED" w:rsidP="003A1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所属学科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2ED" w:rsidRDefault="004742ED" w:rsidP="003A1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2ED" w:rsidRDefault="004742ED" w:rsidP="003A1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项目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负责人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2ED" w:rsidRDefault="004742ED" w:rsidP="003A1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培训地点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2ED" w:rsidRDefault="004742ED" w:rsidP="003A1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培训日期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2ED" w:rsidRDefault="004742ED" w:rsidP="003A1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申请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学分</w:t>
            </w:r>
          </w:p>
        </w:tc>
      </w:tr>
      <w:tr w:rsidR="004742ED" w:rsidTr="003A1450">
        <w:trPr>
          <w:trHeight w:val="61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cs="宋体" w:hint="eastAsia"/>
                <w:color w:val="000000"/>
                <w:sz w:val="20"/>
                <w:szCs w:val="20"/>
              </w:rPr>
              <w:t>知识</w:t>
            </w:r>
          </w:p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cs="宋体" w:hint="eastAsia"/>
                <w:color w:val="000000"/>
                <w:sz w:val="20"/>
                <w:szCs w:val="20"/>
              </w:rPr>
              <w:t>技能类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Z20172702001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治未病理论在脑系疾病中的运用学习班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中医脑病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陕西中医药大学附属医院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闫咏梅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陕西省</w:t>
            </w: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咸阳市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9月23-26日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10</w:t>
            </w:r>
          </w:p>
        </w:tc>
      </w:tr>
      <w:tr w:rsidR="004742ED" w:rsidTr="003A1450">
        <w:trPr>
          <w:trHeight w:val="610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742ED" w:rsidRPr="004C6362" w:rsidRDefault="004742ED" w:rsidP="003A1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742ED" w:rsidRPr="004C6362" w:rsidRDefault="004742ED" w:rsidP="003A1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63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学习</w:t>
            </w:r>
          </w:p>
          <w:p w:rsidR="004742ED" w:rsidRPr="004C6362" w:rsidRDefault="004742ED" w:rsidP="003A145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提高类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T20172707002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国家级名老中医阎晓萍学术经验传承学习班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中医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内科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陕西省中医医院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田耘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陕西省</w:t>
            </w: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西安市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10月21-22日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8</w:t>
            </w:r>
          </w:p>
        </w:tc>
      </w:tr>
      <w:tr w:rsidR="004742ED" w:rsidTr="003A1450">
        <w:trPr>
          <w:trHeight w:val="610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42ED" w:rsidRPr="004C6362" w:rsidRDefault="004742ED" w:rsidP="003A145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T20172713003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中医护理特色技术推广与骨干人才培养研讨班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中医护理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陕西省中医医院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陈鸿芳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陕西省</w:t>
            </w: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西安市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8月18-21日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8</w:t>
            </w:r>
          </w:p>
        </w:tc>
      </w:tr>
      <w:tr w:rsidR="004742ED" w:rsidTr="003A1450">
        <w:trPr>
          <w:trHeight w:val="610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2ED" w:rsidRPr="004C6362" w:rsidRDefault="004742ED" w:rsidP="003A1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T20172702004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国家级名老中医殷克敬教授临床经验学习班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B0582E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针灸推拿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陕西中医药大学第二附属医院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王瑞辉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陕西省</w:t>
            </w: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咸阳市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4月15-16日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5</w:t>
            </w:r>
          </w:p>
        </w:tc>
      </w:tr>
      <w:tr w:rsidR="004742ED" w:rsidTr="003A1450">
        <w:trPr>
          <w:trHeight w:val="610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T20172702005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脑当为脏论学术思想推广暨国家大师张学文教授、国家级名中医李军教授临证经验学习班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中医脑病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陕西中医药大学附属医院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李军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陕西省</w:t>
            </w: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咸阳市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9月16-17日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10</w:t>
            </w:r>
          </w:p>
        </w:tc>
      </w:tr>
      <w:tr w:rsidR="004742ED" w:rsidTr="003A1450">
        <w:trPr>
          <w:trHeight w:val="610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T20172704006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不孕症中西医诊治新进展及临床应用培训班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中医妇科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陕西中医药大学附属医院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贺丰杰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陕西省</w:t>
            </w: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咸阳市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7月7-9日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6</w:t>
            </w:r>
          </w:p>
        </w:tc>
      </w:tr>
      <w:tr w:rsidR="004742ED" w:rsidTr="003A1450">
        <w:trPr>
          <w:trHeight w:val="610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T20172706007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国医大师郭诚杰教授临床经验传承学习班暨中国针灸技法学习班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针灸推拿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陕西中医药大学附属医院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张卫华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陕西省</w:t>
            </w: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咸阳市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10月14-16日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8</w:t>
            </w:r>
          </w:p>
        </w:tc>
      </w:tr>
      <w:tr w:rsidR="004742ED" w:rsidTr="003A1450">
        <w:trPr>
          <w:trHeight w:val="610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T20172707008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筋骨痛症手法治疗及骨质疏松症中西医结合的精准治疗学习班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中医骨伤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西安市中医医院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龚福太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陕西省</w:t>
            </w: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西安市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5月12-24日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</w:tr>
      <w:tr w:rsidR="004742ED" w:rsidTr="003A1450">
        <w:trPr>
          <w:trHeight w:val="610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T20172702009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中西医诊治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肿瘤</w:t>
            </w: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名家经验及新进展学习班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中医肿瘤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西安市中医医院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靳建旭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陕西省</w:t>
            </w: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西安市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9月8-10日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6</w:t>
            </w:r>
          </w:p>
        </w:tc>
      </w:tr>
      <w:tr w:rsidR="004742ED" w:rsidTr="003A1450">
        <w:trPr>
          <w:trHeight w:val="610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T20172706010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中医特色针</w:t>
            </w: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法临床应用研修班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针灸推拿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西安市中医医院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安军明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陕西省</w:t>
            </w: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西安市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5月19-21日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</w:tr>
      <w:tr w:rsidR="004742ED" w:rsidTr="003A1450">
        <w:trPr>
          <w:trHeight w:val="610"/>
        </w:trPr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742ED" w:rsidRDefault="004742ED" w:rsidP="003A14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类别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2ED" w:rsidRDefault="004742ED" w:rsidP="003A14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2ED" w:rsidRDefault="004742ED" w:rsidP="003A14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Default="004742ED" w:rsidP="003A14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Default="004742ED" w:rsidP="003A14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所属学科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Default="004742ED" w:rsidP="003A14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Default="004742ED" w:rsidP="003A14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项目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负责人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Default="004742ED" w:rsidP="003A14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培训地点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Default="004742ED" w:rsidP="003A14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培训日期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Default="004742ED" w:rsidP="003A14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申请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学分</w:t>
            </w:r>
          </w:p>
        </w:tc>
      </w:tr>
      <w:tr w:rsidR="004742ED" w:rsidTr="003A1450">
        <w:trPr>
          <w:trHeight w:val="610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6362">
              <w:rPr>
                <w:rFonts w:ascii="宋体" w:hAnsi="宋体" w:cs="宋体" w:hint="eastAsia"/>
                <w:kern w:val="0"/>
                <w:sz w:val="20"/>
                <w:szCs w:val="20"/>
              </w:rPr>
              <w:t>学习</w:t>
            </w:r>
          </w:p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cs="宋体" w:hint="eastAsia"/>
                <w:kern w:val="0"/>
                <w:sz w:val="20"/>
                <w:szCs w:val="20"/>
              </w:rPr>
              <w:t>提高类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T20172702011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针康法防治中风病的研究及应用培训班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中医脑病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榆林市中医医院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张鹏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陕西省</w:t>
            </w:r>
            <w:r w:rsidRPr="004C6362">
              <w:rPr>
                <w:rFonts w:ascii="宋体" w:hAnsi="宋体" w:hint="eastAsia"/>
                <w:sz w:val="20"/>
                <w:szCs w:val="20"/>
              </w:rPr>
              <w:br/>
              <w:t>榆林市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7月14-16日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</w:tr>
      <w:tr w:rsidR="004742ED" w:rsidTr="003A1450">
        <w:trPr>
          <w:trHeight w:val="610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T20175302006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长安米氏内科流派消渴病诊疗经验学习班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中医内科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国家中医药管理局中医学术流派传承推广基地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贺振泉</w:t>
            </w:r>
            <w:r w:rsidRPr="004C6362">
              <w:rPr>
                <w:rFonts w:ascii="宋体" w:hAnsi="宋体" w:hint="eastAsia"/>
                <w:sz w:val="20"/>
                <w:szCs w:val="20"/>
              </w:rPr>
              <w:br/>
              <w:t>路波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陕西省</w:t>
            </w:r>
            <w:r w:rsidRPr="004C6362">
              <w:rPr>
                <w:rFonts w:ascii="宋体" w:hAnsi="宋体" w:hint="eastAsia"/>
                <w:sz w:val="20"/>
                <w:szCs w:val="20"/>
              </w:rPr>
              <w:br/>
              <w:t>西安市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10月13-15日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</w:tr>
      <w:tr w:rsidR="004742ED" w:rsidTr="003A1450">
        <w:trPr>
          <w:trHeight w:val="610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BT20172703001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全国中西医结合皮肤病诊疗提高班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中医皮肤外科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陕西省中医医院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闫小宁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陕西省</w:t>
            </w:r>
            <w:r w:rsidRPr="004C6362">
              <w:rPr>
                <w:rFonts w:ascii="宋体" w:hAnsi="宋体" w:hint="eastAsia"/>
                <w:sz w:val="20"/>
                <w:szCs w:val="20"/>
              </w:rPr>
              <w:br/>
              <w:t>西安市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9月21-25日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12</w:t>
            </w:r>
          </w:p>
        </w:tc>
      </w:tr>
      <w:tr w:rsidR="004742ED" w:rsidTr="003A1450">
        <w:trPr>
          <w:trHeight w:val="610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BT20172702002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脑病临床诊治与康复研讨班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中医脑病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西安中医脑病医院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宋虎杰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陕西省</w:t>
            </w:r>
            <w:r w:rsidRPr="004C6362">
              <w:rPr>
                <w:rFonts w:ascii="宋体" w:hAnsi="宋体" w:hint="eastAsia"/>
                <w:sz w:val="20"/>
                <w:szCs w:val="20"/>
              </w:rPr>
              <w:br/>
              <w:t>西安市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8月18-21日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4742ED" w:rsidTr="003A1450">
        <w:trPr>
          <w:trHeight w:val="610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BT20172702003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名老中医临床经验传授及风湿病诊疗方案推广培训班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中医风湿病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陕西省中西医结合医院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张俊莉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陕西省</w:t>
            </w:r>
            <w:r w:rsidRPr="004C6362">
              <w:rPr>
                <w:rFonts w:ascii="宋体" w:hAnsi="宋体" w:hint="eastAsia"/>
                <w:sz w:val="20"/>
                <w:szCs w:val="20"/>
              </w:rPr>
              <w:br/>
              <w:t>西安市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9月2-3日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</w:tr>
      <w:tr w:rsidR="004742ED" w:rsidTr="003A1450">
        <w:trPr>
          <w:trHeight w:val="610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BT20174905009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西岐儿科学术流派小儿脑病中医治疗与康复培训班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中医儿科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国家中医药管理局中医学术流派传承推广基地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贺振泉</w:t>
            </w:r>
            <w:r w:rsidRPr="004C6362">
              <w:rPr>
                <w:rFonts w:ascii="宋体" w:hAnsi="宋体" w:hint="eastAsia"/>
                <w:sz w:val="20"/>
                <w:szCs w:val="20"/>
              </w:rPr>
              <w:br/>
              <w:t>宋虎杰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陕西省</w:t>
            </w:r>
            <w:r w:rsidRPr="004C6362">
              <w:rPr>
                <w:rFonts w:ascii="宋体" w:hAnsi="宋体" w:hint="eastAsia"/>
                <w:sz w:val="20"/>
                <w:szCs w:val="20"/>
              </w:rPr>
              <w:br/>
              <w:t>西安市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9月20-23日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4742ED" w:rsidTr="003A1450">
        <w:trPr>
          <w:trHeight w:val="610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cs="宋体" w:hint="eastAsia"/>
                <w:sz w:val="20"/>
                <w:szCs w:val="20"/>
              </w:rPr>
              <w:t>前沿</w:t>
            </w:r>
          </w:p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cs="宋体" w:hint="eastAsia"/>
                <w:sz w:val="20"/>
                <w:szCs w:val="20"/>
              </w:rPr>
              <w:t>进展类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J20172702012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心血管病痰瘀互阻证新进展暨名老中医经验交流培训班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中医心血管病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陕西省中医医院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刘超峰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陕西省</w:t>
            </w:r>
            <w:r w:rsidRPr="004C6362">
              <w:rPr>
                <w:rFonts w:ascii="宋体" w:hAnsi="宋体" w:hint="eastAsia"/>
                <w:sz w:val="20"/>
                <w:szCs w:val="20"/>
              </w:rPr>
              <w:br/>
              <w:t>西安市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9月8-10日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</w:tr>
      <w:tr w:rsidR="004742ED" w:rsidTr="003A1450">
        <w:trPr>
          <w:trHeight w:val="610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J20172703013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肛肠病中西结合新技术新方法高级学习班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中医肛肠外科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西安市中医医院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梁靖华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陕西省</w:t>
            </w:r>
            <w:r w:rsidRPr="004C6362">
              <w:rPr>
                <w:rFonts w:ascii="宋体" w:hAnsi="宋体" w:hint="eastAsia"/>
                <w:sz w:val="20"/>
                <w:szCs w:val="20"/>
              </w:rPr>
              <w:br/>
              <w:t>西安市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10月13-15日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2ED" w:rsidRPr="004C6362" w:rsidRDefault="004742ED" w:rsidP="003A1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C6362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</w:tr>
    </w:tbl>
    <w:p w:rsidR="004742ED" w:rsidRDefault="004742ED" w:rsidP="00B0582E">
      <w:pPr>
        <w:shd w:val="solid" w:color="FFFFFF" w:fill="auto"/>
        <w:autoSpaceDN w:val="0"/>
        <w:spacing w:afterLines="50" w:line="600" w:lineRule="exact"/>
        <w:rPr>
          <w:rFonts w:ascii="小标宋" w:eastAsia="小标宋" w:hAnsi="小标宋"/>
          <w:bCs/>
          <w:sz w:val="36"/>
          <w:shd w:val="clear" w:color="auto" w:fill="FFFFFF"/>
        </w:rPr>
      </w:pPr>
    </w:p>
    <w:p w:rsidR="00627B72" w:rsidRDefault="00627B72"/>
    <w:sectPr w:rsidR="00627B72" w:rsidSect="001D095A">
      <w:pgSz w:w="16838" w:h="11906" w:orient="landscape"/>
      <w:pgMar w:top="1531" w:right="1701" w:bottom="1134" w:left="130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DAE" w:rsidRDefault="00B20DAE" w:rsidP="00B0582E">
      <w:r>
        <w:separator/>
      </w:r>
    </w:p>
  </w:endnote>
  <w:endnote w:type="continuationSeparator" w:id="1">
    <w:p w:rsidR="00B20DAE" w:rsidRDefault="00B20DAE" w:rsidP="00B05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DAE" w:rsidRDefault="00B20DAE" w:rsidP="00B0582E">
      <w:r>
        <w:separator/>
      </w:r>
    </w:p>
  </w:footnote>
  <w:footnote w:type="continuationSeparator" w:id="1">
    <w:p w:rsidR="00B20DAE" w:rsidRDefault="00B20DAE" w:rsidP="00B058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2ED"/>
    <w:rsid w:val="001D095A"/>
    <w:rsid w:val="004742ED"/>
    <w:rsid w:val="00627B72"/>
    <w:rsid w:val="00B0582E"/>
    <w:rsid w:val="00B2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E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5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58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5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58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2</cp:revision>
  <dcterms:created xsi:type="dcterms:W3CDTF">2017-03-28T00:35:00Z</dcterms:created>
  <dcterms:modified xsi:type="dcterms:W3CDTF">2017-03-28T01:46:00Z</dcterms:modified>
</cp:coreProperties>
</file>